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B5" w:rsidRPr="006F72B6" w:rsidRDefault="002D69B5" w:rsidP="006F72B6">
      <w:pPr>
        <w:pStyle w:val="Bezodstpw"/>
        <w:spacing w:line="276" w:lineRule="auto"/>
        <w:jc w:val="center"/>
        <w:rPr>
          <w:rFonts w:ascii="Arial Narrow" w:hAnsi="Arial Narrow"/>
          <w:b/>
          <w:sz w:val="24"/>
          <w:szCs w:val="24"/>
        </w:rPr>
      </w:pPr>
    </w:p>
    <w:p w:rsidR="002D69B5" w:rsidRPr="006F72B6" w:rsidRDefault="002D69B5" w:rsidP="006F72B6">
      <w:pPr>
        <w:pStyle w:val="Bezodstpw"/>
        <w:spacing w:line="276" w:lineRule="auto"/>
        <w:jc w:val="center"/>
        <w:rPr>
          <w:rFonts w:ascii="Arial Narrow" w:hAnsi="Arial Narrow"/>
          <w:b/>
          <w:sz w:val="24"/>
          <w:szCs w:val="24"/>
        </w:rPr>
      </w:pPr>
    </w:p>
    <w:p w:rsidR="002D69B5" w:rsidRPr="006F72B6" w:rsidRDefault="002D69B5" w:rsidP="006F72B6">
      <w:pPr>
        <w:pStyle w:val="Bezodstpw"/>
        <w:spacing w:line="276" w:lineRule="auto"/>
        <w:jc w:val="center"/>
        <w:rPr>
          <w:rFonts w:ascii="Arial Narrow" w:hAnsi="Arial Narrow"/>
          <w:b/>
          <w:sz w:val="24"/>
          <w:szCs w:val="24"/>
        </w:rPr>
      </w:pPr>
    </w:p>
    <w:p w:rsidR="00316AF2" w:rsidRPr="006F72B6" w:rsidRDefault="00316AF2" w:rsidP="006F72B6">
      <w:pPr>
        <w:pStyle w:val="Bezodstpw"/>
        <w:spacing w:line="276" w:lineRule="auto"/>
        <w:jc w:val="center"/>
        <w:rPr>
          <w:rFonts w:ascii="Arial Narrow" w:hAnsi="Arial Narrow"/>
          <w:b/>
          <w:sz w:val="24"/>
          <w:szCs w:val="24"/>
        </w:rPr>
      </w:pPr>
      <w:r w:rsidRPr="006F72B6">
        <w:rPr>
          <w:rFonts w:ascii="Arial Narrow" w:hAnsi="Arial Narrow"/>
          <w:b/>
          <w:sz w:val="24"/>
          <w:szCs w:val="24"/>
        </w:rPr>
        <w:t>Zielonogórski Ośrodek Kultury</w:t>
      </w:r>
    </w:p>
    <w:p w:rsidR="002D69B5" w:rsidRPr="006F72B6" w:rsidRDefault="002D69B5" w:rsidP="006F72B6">
      <w:pPr>
        <w:pStyle w:val="Bezodstpw"/>
        <w:spacing w:line="276" w:lineRule="auto"/>
        <w:jc w:val="center"/>
        <w:rPr>
          <w:rFonts w:ascii="Arial Narrow" w:hAnsi="Arial Narrow"/>
          <w:sz w:val="24"/>
          <w:szCs w:val="24"/>
        </w:rPr>
      </w:pPr>
    </w:p>
    <w:p w:rsidR="00316AF2" w:rsidRPr="006F72B6" w:rsidRDefault="00316AF2" w:rsidP="006F72B6">
      <w:pPr>
        <w:pStyle w:val="Bezodstpw"/>
        <w:spacing w:line="276" w:lineRule="auto"/>
        <w:jc w:val="center"/>
        <w:rPr>
          <w:rFonts w:ascii="Arial Narrow" w:hAnsi="Arial Narrow"/>
          <w:sz w:val="24"/>
          <w:szCs w:val="24"/>
        </w:rPr>
      </w:pPr>
      <w:r w:rsidRPr="006F72B6">
        <w:rPr>
          <w:rFonts w:ascii="Arial Narrow" w:hAnsi="Arial Narrow"/>
          <w:sz w:val="24"/>
          <w:szCs w:val="24"/>
        </w:rPr>
        <w:t>ul. Festiwalowa 3</w:t>
      </w:r>
    </w:p>
    <w:p w:rsidR="00316AF2" w:rsidRPr="006F72B6" w:rsidRDefault="00316AF2" w:rsidP="006F72B6">
      <w:pPr>
        <w:pStyle w:val="Bezodstpw"/>
        <w:spacing w:line="276" w:lineRule="auto"/>
        <w:jc w:val="center"/>
        <w:rPr>
          <w:rFonts w:ascii="Arial Narrow" w:hAnsi="Arial Narrow"/>
          <w:sz w:val="24"/>
          <w:szCs w:val="24"/>
        </w:rPr>
      </w:pPr>
      <w:r w:rsidRPr="006F72B6">
        <w:rPr>
          <w:rFonts w:ascii="Arial Narrow" w:hAnsi="Arial Narrow"/>
          <w:sz w:val="24"/>
          <w:szCs w:val="24"/>
        </w:rPr>
        <w:t>65-520 Zielona Góra</w:t>
      </w:r>
    </w:p>
    <w:p w:rsidR="00A171A4" w:rsidRPr="006F72B6" w:rsidRDefault="00316AF2" w:rsidP="006F72B6">
      <w:pPr>
        <w:pStyle w:val="Bezodstpw"/>
        <w:spacing w:line="276" w:lineRule="auto"/>
        <w:jc w:val="center"/>
        <w:rPr>
          <w:rFonts w:ascii="Arial Narrow" w:hAnsi="Arial Narrow"/>
          <w:sz w:val="24"/>
          <w:szCs w:val="24"/>
        </w:rPr>
      </w:pPr>
      <w:r w:rsidRPr="006F72B6">
        <w:rPr>
          <w:rFonts w:ascii="Arial Narrow" w:hAnsi="Arial Narrow"/>
          <w:sz w:val="24"/>
          <w:szCs w:val="24"/>
        </w:rPr>
        <w:t>NIP:  929-00-11-719</w:t>
      </w:r>
    </w:p>
    <w:p w:rsidR="00316AF2" w:rsidRPr="006F72B6" w:rsidRDefault="00316AF2" w:rsidP="006F72B6">
      <w:pPr>
        <w:pStyle w:val="Bezodstpw"/>
        <w:spacing w:line="276" w:lineRule="auto"/>
        <w:jc w:val="center"/>
        <w:rPr>
          <w:rFonts w:ascii="Arial Narrow" w:hAnsi="Arial Narrow"/>
          <w:sz w:val="24"/>
          <w:szCs w:val="24"/>
        </w:rPr>
      </w:pPr>
      <w:r w:rsidRPr="006F72B6">
        <w:rPr>
          <w:rFonts w:ascii="Arial Narrow" w:hAnsi="Arial Narrow"/>
          <w:sz w:val="24"/>
          <w:szCs w:val="24"/>
        </w:rPr>
        <w:t>Tel.: 68 451 10 11</w:t>
      </w:r>
    </w:p>
    <w:p w:rsidR="00316AF2" w:rsidRPr="006F72B6" w:rsidRDefault="00316AF2" w:rsidP="006F72B6">
      <w:pPr>
        <w:pStyle w:val="Bezodstpw"/>
        <w:spacing w:line="276" w:lineRule="auto"/>
        <w:jc w:val="center"/>
        <w:rPr>
          <w:rFonts w:ascii="Arial Narrow" w:hAnsi="Arial Narrow"/>
          <w:sz w:val="24"/>
          <w:szCs w:val="24"/>
        </w:rPr>
      </w:pPr>
      <w:r w:rsidRPr="006F72B6">
        <w:rPr>
          <w:rFonts w:ascii="Arial Narrow" w:hAnsi="Arial Narrow"/>
          <w:sz w:val="24"/>
          <w:szCs w:val="24"/>
        </w:rPr>
        <w:t>Fax. 68 451 10 03</w:t>
      </w:r>
    </w:p>
    <w:p w:rsidR="00316AF2" w:rsidRDefault="002F5E6E" w:rsidP="006F72B6">
      <w:pPr>
        <w:pStyle w:val="Bezodstpw"/>
        <w:spacing w:line="276" w:lineRule="auto"/>
        <w:jc w:val="center"/>
        <w:rPr>
          <w:rFonts w:ascii="Arial Narrow" w:hAnsi="Arial Narrow"/>
          <w:sz w:val="24"/>
          <w:szCs w:val="24"/>
        </w:rPr>
      </w:pPr>
      <w:hyperlink r:id="rId8" w:history="1">
        <w:r w:rsidRPr="00BF5181">
          <w:rPr>
            <w:rStyle w:val="Hipercze"/>
            <w:rFonts w:ascii="Arial Narrow" w:hAnsi="Arial Narrow"/>
            <w:sz w:val="24"/>
            <w:szCs w:val="24"/>
          </w:rPr>
          <w:t>www.zok.com.pl</w:t>
        </w:r>
      </w:hyperlink>
    </w:p>
    <w:p w:rsidR="002F5E6E" w:rsidRDefault="002F5E6E" w:rsidP="006F72B6">
      <w:pPr>
        <w:pStyle w:val="Bezodstpw"/>
        <w:spacing w:line="276" w:lineRule="auto"/>
        <w:jc w:val="center"/>
        <w:rPr>
          <w:rFonts w:ascii="Arial Narrow" w:hAnsi="Arial Narrow"/>
          <w:sz w:val="24"/>
          <w:szCs w:val="24"/>
        </w:rPr>
      </w:pPr>
      <w:hyperlink r:id="rId9" w:history="1">
        <w:r w:rsidRPr="00BF5181">
          <w:rPr>
            <w:rStyle w:val="Hipercze"/>
            <w:rFonts w:ascii="Arial Narrow" w:hAnsi="Arial Narrow"/>
            <w:sz w:val="24"/>
            <w:szCs w:val="24"/>
          </w:rPr>
          <w:t>przetarg@zok.com.pl</w:t>
        </w:r>
      </w:hyperlink>
    </w:p>
    <w:p w:rsidR="002D69B5" w:rsidRPr="006F72B6" w:rsidRDefault="00316AF2" w:rsidP="006F72B6">
      <w:pPr>
        <w:pStyle w:val="Bezodstpw"/>
        <w:spacing w:line="276" w:lineRule="auto"/>
        <w:jc w:val="center"/>
        <w:rPr>
          <w:rFonts w:ascii="Arial Narrow" w:hAnsi="Arial Narrow"/>
          <w:b/>
          <w:sz w:val="24"/>
          <w:szCs w:val="24"/>
        </w:rPr>
      </w:pPr>
      <w:r w:rsidRPr="006F72B6">
        <w:rPr>
          <w:rFonts w:ascii="Arial Narrow" w:hAnsi="Arial Narrow"/>
          <w:sz w:val="24"/>
          <w:szCs w:val="24"/>
        </w:rPr>
        <w:br/>
      </w:r>
    </w:p>
    <w:p w:rsidR="002D69B5" w:rsidRPr="006F72B6" w:rsidRDefault="002D69B5" w:rsidP="006F72B6">
      <w:pPr>
        <w:pStyle w:val="Bezodstpw"/>
        <w:spacing w:line="276" w:lineRule="auto"/>
        <w:jc w:val="center"/>
        <w:rPr>
          <w:rFonts w:ascii="Arial Narrow" w:hAnsi="Arial Narrow"/>
          <w:b/>
          <w:sz w:val="24"/>
          <w:szCs w:val="24"/>
        </w:rPr>
      </w:pPr>
    </w:p>
    <w:p w:rsidR="0014406D" w:rsidRPr="006F72B6" w:rsidRDefault="00316AF2" w:rsidP="006F72B6">
      <w:pPr>
        <w:pStyle w:val="Bezodstpw"/>
        <w:spacing w:line="276" w:lineRule="auto"/>
        <w:jc w:val="center"/>
        <w:rPr>
          <w:rFonts w:ascii="Arial Narrow" w:hAnsi="Arial Narrow"/>
          <w:b/>
          <w:sz w:val="24"/>
          <w:szCs w:val="24"/>
        </w:rPr>
      </w:pPr>
      <w:r w:rsidRPr="006F72B6">
        <w:rPr>
          <w:rFonts w:ascii="Arial Narrow" w:hAnsi="Arial Narrow"/>
          <w:b/>
          <w:sz w:val="24"/>
          <w:szCs w:val="24"/>
        </w:rPr>
        <w:t>Dostawa sprzętu</w:t>
      </w:r>
      <w:r w:rsidR="0014406D" w:rsidRPr="006F72B6">
        <w:rPr>
          <w:rFonts w:ascii="Arial Narrow" w:hAnsi="Arial Narrow"/>
          <w:b/>
          <w:sz w:val="24"/>
          <w:szCs w:val="24"/>
        </w:rPr>
        <w:t xml:space="preserve"> i</w:t>
      </w:r>
      <w:r w:rsidRPr="006F72B6">
        <w:rPr>
          <w:rFonts w:ascii="Arial Narrow" w:hAnsi="Arial Narrow"/>
          <w:b/>
          <w:sz w:val="24"/>
          <w:szCs w:val="24"/>
        </w:rPr>
        <w:t xml:space="preserve"> oprogramowania na potrzeby</w:t>
      </w:r>
      <w:r w:rsidR="0014406D" w:rsidRPr="006F72B6">
        <w:rPr>
          <w:rFonts w:ascii="Arial Narrow" w:hAnsi="Arial Narrow"/>
          <w:b/>
          <w:sz w:val="24"/>
          <w:szCs w:val="24"/>
        </w:rPr>
        <w:t xml:space="preserve"> stworzenia </w:t>
      </w:r>
      <w:r w:rsidRPr="006F72B6">
        <w:rPr>
          <w:rFonts w:ascii="Arial Narrow" w:hAnsi="Arial Narrow"/>
          <w:b/>
          <w:sz w:val="24"/>
          <w:szCs w:val="24"/>
        </w:rPr>
        <w:t>studia produkcyjnego umożliwiającego tworzenie materiałów multimedialnych w technologii FullDome</w:t>
      </w:r>
    </w:p>
    <w:p w:rsidR="00316AF2" w:rsidRPr="006F72B6" w:rsidRDefault="00316AF2" w:rsidP="006F72B6">
      <w:pPr>
        <w:pStyle w:val="Bezodstpw"/>
        <w:spacing w:line="276" w:lineRule="auto"/>
        <w:jc w:val="center"/>
        <w:rPr>
          <w:rFonts w:ascii="Arial Narrow" w:hAnsi="Arial Narrow"/>
          <w:b/>
          <w:sz w:val="24"/>
          <w:szCs w:val="24"/>
        </w:rPr>
      </w:pPr>
      <w:r w:rsidRPr="006F72B6">
        <w:rPr>
          <w:rFonts w:ascii="Arial Narrow" w:hAnsi="Arial Narrow"/>
          <w:b/>
          <w:sz w:val="24"/>
          <w:szCs w:val="24"/>
        </w:rPr>
        <w:t xml:space="preserve">dla cyfrowego systemu planetaryjnego zainstalowanego w </w:t>
      </w:r>
    </w:p>
    <w:p w:rsidR="00316AF2" w:rsidRPr="006F72B6" w:rsidRDefault="00316AF2" w:rsidP="006F72B6">
      <w:pPr>
        <w:pStyle w:val="Bezodstpw"/>
        <w:spacing w:line="276" w:lineRule="auto"/>
        <w:jc w:val="center"/>
        <w:rPr>
          <w:rFonts w:ascii="Arial Narrow" w:hAnsi="Arial Narrow"/>
          <w:b/>
          <w:sz w:val="24"/>
          <w:szCs w:val="24"/>
        </w:rPr>
      </w:pPr>
      <w:r w:rsidRPr="006F72B6">
        <w:rPr>
          <w:rFonts w:ascii="Arial Narrow" w:hAnsi="Arial Narrow"/>
          <w:b/>
          <w:sz w:val="24"/>
          <w:szCs w:val="24"/>
        </w:rPr>
        <w:t>Centrum Nauki Keplera Planetarium Wenus – fili ZOK.</w:t>
      </w:r>
    </w:p>
    <w:p w:rsidR="00316AF2" w:rsidRPr="006F72B6" w:rsidRDefault="00316AF2" w:rsidP="006F72B6">
      <w:pPr>
        <w:pStyle w:val="Bezodstpw"/>
        <w:spacing w:line="276" w:lineRule="auto"/>
        <w:jc w:val="center"/>
        <w:rPr>
          <w:rFonts w:ascii="Arial Narrow" w:hAnsi="Arial Narrow"/>
          <w:sz w:val="24"/>
          <w:szCs w:val="24"/>
        </w:rPr>
      </w:pPr>
    </w:p>
    <w:p w:rsidR="002D69B5" w:rsidRPr="006F72B6" w:rsidRDefault="002D69B5" w:rsidP="006F72B6">
      <w:pPr>
        <w:pStyle w:val="Bezodstpw"/>
        <w:spacing w:line="276" w:lineRule="auto"/>
        <w:jc w:val="center"/>
        <w:rPr>
          <w:rFonts w:ascii="Arial Narrow" w:hAnsi="Arial Narrow"/>
          <w:sz w:val="24"/>
          <w:szCs w:val="24"/>
        </w:rPr>
      </w:pPr>
    </w:p>
    <w:p w:rsidR="002D69B5" w:rsidRPr="006F72B6" w:rsidRDefault="002D69B5" w:rsidP="006F72B6">
      <w:pPr>
        <w:pStyle w:val="Bezodstpw"/>
        <w:spacing w:line="276" w:lineRule="auto"/>
        <w:jc w:val="center"/>
        <w:rPr>
          <w:rFonts w:ascii="Arial Narrow" w:hAnsi="Arial Narrow"/>
          <w:sz w:val="24"/>
          <w:szCs w:val="24"/>
        </w:rPr>
      </w:pPr>
    </w:p>
    <w:p w:rsidR="00316AF2" w:rsidRPr="006F72B6" w:rsidRDefault="00E213FC" w:rsidP="006F72B6">
      <w:pPr>
        <w:pStyle w:val="Bezodstpw"/>
        <w:spacing w:line="276" w:lineRule="auto"/>
        <w:jc w:val="center"/>
        <w:rPr>
          <w:rFonts w:ascii="Arial Narrow" w:hAnsi="Arial Narrow"/>
          <w:sz w:val="24"/>
          <w:szCs w:val="24"/>
        </w:rPr>
      </w:pPr>
      <w:r w:rsidRPr="006F72B6">
        <w:rPr>
          <w:rFonts w:ascii="Arial Narrow" w:hAnsi="Arial Narrow"/>
          <w:sz w:val="24"/>
          <w:szCs w:val="24"/>
        </w:rPr>
        <w:t>SIWZ – część III (OPZ)</w:t>
      </w:r>
    </w:p>
    <w:p w:rsidR="00E213FC" w:rsidRPr="006F72B6" w:rsidRDefault="00E213FC" w:rsidP="006F72B6">
      <w:pPr>
        <w:pStyle w:val="Bezodstpw"/>
        <w:spacing w:line="276" w:lineRule="auto"/>
        <w:jc w:val="center"/>
        <w:rPr>
          <w:rFonts w:ascii="Arial Narrow" w:hAnsi="Arial Narrow"/>
          <w:sz w:val="24"/>
          <w:szCs w:val="24"/>
        </w:rPr>
      </w:pPr>
      <w:r w:rsidRPr="006F72B6">
        <w:rPr>
          <w:rFonts w:ascii="Arial Narrow" w:hAnsi="Arial Narrow"/>
          <w:sz w:val="24"/>
          <w:szCs w:val="24"/>
        </w:rPr>
        <w:t>Opis Przedmiotu Zamówienia</w:t>
      </w:r>
    </w:p>
    <w:p w:rsidR="007210AC" w:rsidRPr="006F72B6" w:rsidRDefault="007210AC"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2D69B5" w:rsidRDefault="002D69B5" w:rsidP="006F72B6">
      <w:pPr>
        <w:pStyle w:val="Bezodstpw"/>
        <w:spacing w:line="276" w:lineRule="auto"/>
        <w:jc w:val="both"/>
        <w:rPr>
          <w:rFonts w:ascii="Arial Narrow" w:hAnsi="Arial Narrow"/>
          <w:sz w:val="24"/>
          <w:szCs w:val="24"/>
        </w:rPr>
      </w:pPr>
    </w:p>
    <w:p w:rsidR="006F72B6" w:rsidRPr="006F72B6" w:rsidRDefault="006F72B6"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p>
    <w:p w:rsidR="00E213FC" w:rsidRPr="006F72B6" w:rsidRDefault="00E213FC" w:rsidP="006F72B6">
      <w:pPr>
        <w:pStyle w:val="Bezodstpw"/>
        <w:numPr>
          <w:ilvl w:val="0"/>
          <w:numId w:val="10"/>
        </w:numPr>
        <w:spacing w:line="276" w:lineRule="auto"/>
        <w:jc w:val="both"/>
        <w:rPr>
          <w:rFonts w:ascii="Arial Narrow" w:hAnsi="Arial Narrow"/>
          <w:b/>
          <w:sz w:val="24"/>
          <w:szCs w:val="24"/>
        </w:rPr>
      </w:pPr>
      <w:r w:rsidRPr="006F72B6">
        <w:rPr>
          <w:rFonts w:ascii="Arial Narrow" w:hAnsi="Arial Narrow"/>
          <w:b/>
          <w:sz w:val="24"/>
          <w:szCs w:val="24"/>
        </w:rPr>
        <w:t>Dane wejściowe</w:t>
      </w:r>
    </w:p>
    <w:p w:rsidR="002D69B5" w:rsidRPr="006F72B6" w:rsidRDefault="002D69B5" w:rsidP="006F72B6">
      <w:pPr>
        <w:pStyle w:val="Bezodstpw"/>
        <w:spacing w:line="276" w:lineRule="auto"/>
        <w:jc w:val="both"/>
        <w:rPr>
          <w:rFonts w:ascii="Arial Narrow" w:hAnsi="Arial Narrow"/>
          <w:sz w:val="24"/>
          <w:szCs w:val="24"/>
        </w:rPr>
      </w:pPr>
    </w:p>
    <w:p w:rsidR="00E213FC" w:rsidRPr="006F72B6" w:rsidRDefault="00E213FC" w:rsidP="006F72B6">
      <w:pPr>
        <w:pStyle w:val="Bezodstpw"/>
        <w:spacing w:line="276" w:lineRule="auto"/>
        <w:jc w:val="both"/>
        <w:rPr>
          <w:rFonts w:ascii="Arial Narrow" w:hAnsi="Arial Narrow"/>
          <w:sz w:val="24"/>
          <w:szCs w:val="24"/>
        </w:rPr>
      </w:pPr>
      <w:r w:rsidRPr="006F72B6">
        <w:rPr>
          <w:rFonts w:ascii="Arial Narrow" w:hAnsi="Arial Narrow"/>
          <w:sz w:val="24"/>
          <w:szCs w:val="24"/>
        </w:rPr>
        <w:t>Zielonogórski Ośrodek Kultury, instytucja kultury działająca w obrębie Miasta Zielona Góra, w roku 2015 zakupiło multimedialną wystawę edukacyjną Planetarium Wenus</w:t>
      </w:r>
      <w:r w:rsidR="007538B3" w:rsidRPr="006F72B6">
        <w:rPr>
          <w:rFonts w:ascii="Arial Narrow" w:hAnsi="Arial Narrow"/>
          <w:sz w:val="24"/>
          <w:szCs w:val="24"/>
        </w:rPr>
        <w:t>, opartą o oprogramowanie planetaryjne DigitalSky2</w:t>
      </w:r>
      <w:r w:rsidRPr="006F72B6">
        <w:rPr>
          <w:rFonts w:ascii="Arial Narrow" w:hAnsi="Arial Narrow"/>
          <w:sz w:val="24"/>
          <w:szCs w:val="24"/>
        </w:rPr>
        <w:t>.</w:t>
      </w:r>
    </w:p>
    <w:p w:rsidR="006F72B6" w:rsidRDefault="006F72B6" w:rsidP="006F72B6">
      <w:pPr>
        <w:pStyle w:val="Bezodstpw"/>
        <w:spacing w:line="276" w:lineRule="auto"/>
        <w:jc w:val="both"/>
        <w:rPr>
          <w:rFonts w:ascii="Arial Narrow" w:hAnsi="Arial Narrow"/>
          <w:sz w:val="24"/>
          <w:szCs w:val="24"/>
        </w:rPr>
      </w:pPr>
    </w:p>
    <w:p w:rsidR="002D69B5" w:rsidRPr="006F72B6" w:rsidRDefault="00E213FC" w:rsidP="006F72B6">
      <w:pPr>
        <w:pStyle w:val="Bezodstpw"/>
        <w:spacing w:line="276" w:lineRule="auto"/>
        <w:jc w:val="both"/>
        <w:rPr>
          <w:rFonts w:ascii="Arial Narrow" w:hAnsi="Arial Narrow"/>
          <w:sz w:val="24"/>
          <w:szCs w:val="24"/>
        </w:rPr>
      </w:pPr>
      <w:r w:rsidRPr="006F72B6">
        <w:rPr>
          <w:rFonts w:ascii="Arial Narrow" w:hAnsi="Arial Narrow"/>
          <w:sz w:val="24"/>
          <w:szCs w:val="24"/>
        </w:rPr>
        <w:t>W związku z planowanym rozwojem działalności Zamawiającego w przedmiocie tworzenia materiałów multimedialnych podjęto decyzję o zakupie sprzętu</w:t>
      </w:r>
      <w:r w:rsidR="002D69B5" w:rsidRPr="006F72B6">
        <w:rPr>
          <w:rFonts w:ascii="Arial Narrow" w:hAnsi="Arial Narrow"/>
          <w:sz w:val="24"/>
          <w:szCs w:val="24"/>
        </w:rPr>
        <w:t xml:space="preserve"> w oparciu o kopułę typu miniDome tj. kopuły o min. 2 metrowej średnicy, wykonanej z lekkich materiałów wraz z instalacją systemu projekcyjnego, umożliwiającego wyświetlanie obrazów generowanych przez cyfrowe oprogram</w:t>
      </w:r>
      <w:r w:rsidR="007538B3" w:rsidRPr="006F72B6">
        <w:rPr>
          <w:rFonts w:ascii="Arial Narrow" w:hAnsi="Arial Narrow"/>
          <w:sz w:val="24"/>
          <w:szCs w:val="24"/>
        </w:rPr>
        <w:t>owanie planetaryjne DigitalSky2</w:t>
      </w:r>
      <w:r w:rsidR="002D69B5" w:rsidRPr="006F72B6">
        <w:rPr>
          <w:rFonts w:ascii="Arial Narrow" w:hAnsi="Arial Narrow"/>
          <w:sz w:val="24"/>
          <w:szCs w:val="24"/>
        </w:rPr>
        <w:t>.</w:t>
      </w:r>
    </w:p>
    <w:p w:rsidR="006F72B6" w:rsidRDefault="006F72B6" w:rsidP="006F72B6">
      <w:pPr>
        <w:pStyle w:val="Bezodstpw"/>
        <w:spacing w:line="276" w:lineRule="auto"/>
        <w:jc w:val="both"/>
        <w:rPr>
          <w:rFonts w:ascii="Arial Narrow" w:hAnsi="Arial Narrow"/>
          <w:sz w:val="24"/>
          <w:szCs w:val="24"/>
        </w:rPr>
      </w:pPr>
    </w:p>
    <w:p w:rsidR="002D69B5" w:rsidRPr="006F72B6" w:rsidRDefault="002D69B5" w:rsidP="006F72B6">
      <w:pPr>
        <w:pStyle w:val="Bezodstpw"/>
        <w:spacing w:line="276" w:lineRule="auto"/>
        <w:jc w:val="both"/>
        <w:rPr>
          <w:rFonts w:ascii="Arial Narrow" w:hAnsi="Arial Narrow"/>
          <w:sz w:val="24"/>
          <w:szCs w:val="24"/>
        </w:rPr>
      </w:pPr>
      <w:r w:rsidRPr="006F72B6">
        <w:rPr>
          <w:rFonts w:ascii="Arial Narrow" w:hAnsi="Arial Narrow"/>
          <w:sz w:val="24"/>
          <w:szCs w:val="24"/>
        </w:rPr>
        <w:t xml:space="preserve">Założeniem projektu jest zakup </w:t>
      </w:r>
      <w:r w:rsidR="007538B3" w:rsidRPr="006F72B6">
        <w:rPr>
          <w:rFonts w:ascii="Arial Narrow" w:hAnsi="Arial Narrow"/>
          <w:sz w:val="24"/>
          <w:szCs w:val="24"/>
        </w:rPr>
        <w:t xml:space="preserve">analogicznego do obecnie posiadanego </w:t>
      </w:r>
      <w:r w:rsidRPr="006F72B6">
        <w:rPr>
          <w:rFonts w:ascii="Arial Narrow" w:hAnsi="Arial Narrow"/>
          <w:sz w:val="24"/>
          <w:szCs w:val="24"/>
        </w:rPr>
        <w:t xml:space="preserve">systemu tworzenia programów do planetarium (studio produkcyjne) w mniejszej skali. </w:t>
      </w:r>
      <w:r w:rsidR="001B509E" w:rsidRPr="006F72B6">
        <w:rPr>
          <w:rFonts w:ascii="Arial Narrow" w:hAnsi="Arial Narrow"/>
          <w:sz w:val="24"/>
          <w:szCs w:val="24"/>
        </w:rPr>
        <w:t xml:space="preserve">Niektóre urządzenia powinny mieć także możliwość pełnienia funkcji części zamiennych na wypadek awarii (co zostało wyraźne wskazane). </w:t>
      </w:r>
      <w:r w:rsidRPr="006F72B6">
        <w:rPr>
          <w:rFonts w:ascii="Arial Narrow" w:hAnsi="Arial Narrow"/>
          <w:sz w:val="24"/>
          <w:szCs w:val="24"/>
        </w:rPr>
        <w:t>Mając na uwadze powyższe użyte znaki towarowe (jako dane wejściowe) należy uważać za wiążące i wynikające zarówno ze specyfiki zamówienia jak i specyficznych potrzeb (w tym także pełnienie funkcji części zamiennych przez poszczególne elementy zamawianego asortymentu)</w:t>
      </w:r>
      <w:r w:rsidR="007538B3" w:rsidRPr="006F72B6">
        <w:rPr>
          <w:rFonts w:ascii="Arial Narrow" w:hAnsi="Arial Narrow"/>
          <w:sz w:val="24"/>
          <w:szCs w:val="24"/>
        </w:rPr>
        <w:t xml:space="preserve"> w zakresie, w jakim służą one celowi projektu</w:t>
      </w:r>
      <w:r w:rsidRPr="006F72B6">
        <w:rPr>
          <w:rFonts w:ascii="Arial Narrow" w:hAnsi="Arial Narrow"/>
          <w:sz w:val="24"/>
          <w:szCs w:val="24"/>
        </w:rPr>
        <w:t xml:space="preserve">. Wykonawca może zaproponować asortyment równoważny jednakże identyfikacja niezgodności zarówno na etapie składania ofert jak i na etapie odbioru przedmiotu zamówienia będzie skutkować odrzuceniem oferty (jako niezgodnej z SIWZ) lub odmową odbioru przedmiotu zamówienia przez </w:t>
      </w:r>
      <w:r w:rsidR="00511906" w:rsidRPr="006F72B6">
        <w:rPr>
          <w:rFonts w:ascii="Arial Narrow" w:hAnsi="Arial Narrow"/>
          <w:sz w:val="24"/>
          <w:szCs w:val="24"/>
        </w:rPr>
        <w:t>Zamawiającego</w:t>
      </w:r>
      <w:r w:rsidRPr="006F72B6">
        <w:rPr>
          <w:rFonts w:ascii="Arial Narrow" w:hAnsi="Arial Narrow"/>
          <w:sz w:val="24"/>
          <w:szCs w:val="24"/>
        </w:rPr>
        <w:t>.</w:t>
      </w:r>
    </w:p>
    <w:p w:rsidR="00E213FC" w:rsidRPr="006F72B6" w:rsidRDefault="00E213FC" w:rsidP="006F72B6">
      <w:pPr>
        <w:pStyle w:val="Bezodstpw"/>
        <w:spacing w:line="276" w:lineRule="auto"/>
        <w:jc w:val="both"/>
        <w:rPr>
          <w:rFonts w:ascii="Arial Narrow" w:hAnsi="Arial Narrow"/>
          <w:b/>
          <w:sz w:val="24"/>
          <w:szCs w:val="24"/>
        </w:rPr>
      </w:pPr>
    </w:p>
    <w:p w:rsidR="007210AC" w:rsidRPr="006F72B6" w:rsidRDefault="007210AC" w:rsidP="006F72B6">
      <w:pPr>
        <w:pStyle w:val="Bezodstpw"/>
        <w:numPr>
          <w:ilvl w:val="0"/>
          <w:numId w:val="10"/>
        </w:numPr>
        <w:spacing w:line="276" w:lineRule="auto"/>
        <w:jc w:val="both"/>
        <w:rPr>
          <w:rFonts w:ascii="Arial Narrow" w:hAnsi="Arial Narrow"/>
          <w:b/>
          <w:sz w:val="24"/>
          <w:szCs w:val="24"/>
        </w:rPr>
      </w:pPr>
      <w:r w:rsidRPr="006F72B6">
        <w:rPr>
          <w:rFonts w:ascii="Arial Narrow" w:hAnsi="Arial Narrow"/>
          <w:b/>
          <w:sz w:val="24"/>
          <w:szCs w:val="24"/>
        </w:rPr>
        <w:t>Opis przedmiotu zamówienia</w:t>
      </w:r>
    </w:p>
    <w:p w:rsidR="0090195C" w:rsidRPr="006F72B6" w:rsidRDefault="0090195C" w:rsidP="006F72B6">
      <w:pPr>
        <w:pStyle w:val="Bezodstpw"/>
        <w:spacing w:line="276" w:lineRule="auto"/>
        <w:ind w:left="1080"/>
        <w:jc w:val="both"/>
        <w:rPr>
          <w:rFonts w:ascii="Arial Narrow" w:hAnsi="Arial Narrow"/>
          <w:b/>
          <w:sz w:val="24"/>
          <w:szCs w:val="24"/>
        </w:rPr>
      </w:pPr>
    </w:p>
    <w:p w:rsidR="00AE268F" w:rsidRPr="006F72B6" w:rsidRDefault="007210AC" w:rsidP="006F72B6">
      <w:pPr>
        <w:pStyle w:val="Bezodstpw"/>
        <w:spacing w:line="276" w:lineRule="auto"/>
        <w:jc w:val="both"/>
        <w:rPr>
          <w:rFonts w:ascii="Arial Narrow" w:hAnsi="Arial Narrow"/>
          <w:sz w:val="24"/>
          <w:szCs w:val="24"/>
        </w:rPr>
      </w:pPr>
      <w:r w:rsidRPr="006F72B6">
        <w:rPr>
          <w:rFonts w:ascii="Arial Narrow" w:hAnsi="Arial Narrow"/>
          <w:sz w:val="24"/>
          <w:szCs w:val="24"/>
        </w:rPr>
        <w:t>Przedmiotem zamówienia jest</w:t>
      </w:r>
      <w:r w:rsidR="00AE268F" w:rsidRPr="006F72B6">
        <w:rPr>
          <w:rFonts w:ascii="Arial Narrow" w:hAnsi="Arial Narrow"/>
          <w:sz w:val="24"/>
          <w:szCs w:val="24"/>
        </w:rPr>
        <w:t xml:space="preserve"> dostawa i instalacja (wybranego sprzętu i oprogramowania) na potrzeby stworzenia studia produkcyjnego, które będzie umożliwiać produkcję szerokiej gamy programów do planetarium. Musi posiadać oprogramowanie i sprzęt umożliwiające: </w:t>
      </w:r>
    </w:p>
    <w:p w:rsidR="00AE268F" w:rsidRPr="006F72B6" w:rsidRDefault="00AE268F" w:rsidP="006F72B6">
      <w:pPr>
        <w:pStyle w:val="Bezodstpw"/>
        <w:spacing w:line="276" w:lineRule="auto"/>
        <w:ind w:left="410"/>
        <w:jc w:val="both"/>
        <w:rPr>
          <w:rFonts w:ascii="Arial Narrow" w:hAnsi="Arial Narrow"/>
          <w:sz w:val="24"/>
          <w:szCs w:val="24"/>
        </w:rPr>
      </w:pPr>
      <w:r w:rsidRPr="006F72B6">
        <w:rPr>
          <w:rFonts w:ascii="Arial Narrow" w:hAnsi="Arial Narrow"/>
          <w:sz w:val="24"/>
          <w:szCs w:val="24"/>
        </w:rPr>
        <w:t xml:space="preserve">• produkcję nowoczesnych filmów do planetarium w rozdzielczości co najmniej  4K, </w:t>
      </w:r>
    </w:p>
    <w:p w:rsidR="00AE268F" w:rsidRPr="006F72B6" w:rsidRDefault="00AE268F" w:rsidP="006F72B6">
      <w:pPr>
        <w:pStyle w:val="Bezodstpw"/>
        <w:spacing w:line="276" w:lineRule="auto"/>
        <w:ind w:left="410"/>
        <w:jc w:val="both"/>
        <w:rPr>
          <w:rFonts w:ascii="Arial Narrow" w:hAnsi="Arial Narrow"/>
          <w:sz w:val="24"/>
          <w:szCs w:val="24"/>
        </w:rPr>
      </w:pPr>
      <w:r w:rsidRPr="006F72B6">
        <w:rPr>
          <w:rFonts w:ascii="Arial Narrow" w:hAnsi="Arial Narrow"/>
          <w:sz w:val="24"/>
          <w:szCs w:val="24"/>
        </w:rPr>
        <w:t xml:space="preserve">• programowanie skryptów które umożliwiają tworzenie pokazów wykorzystując możliwości systemu projekcyjnego i biblioteki obiektów graficznych. </w:t>
      </w:r>
    </w:p>
    <w:p w:rsidR="00AE268F" w:rsidRPr="006F72B6" w:rsidRDefault="00AE268F" w:rsidP="006F72B6">
      <w:pPr>
        <w:pStyle w:val="Bezodstpw"/>
        <w:spacing w:line="276" w:lineRule="auto"/>
        <w:ind w:left="410"/>
        <w:jc w:val="both"/>
        <w:rPr>
          <w:rFonts w:ascii="Arial Narrow" w:hAnsi="Arial Narrow"/>
          <w:sz w:val="24"/>
          <w:szCs w:val="24"/>
        </w:rPr>
      </w:pPr>
      <w:r w:rsidRPr="006F72B6">
        <w:rPr>
          <w:rFonts w:ascii="Arial Narrow" w:hAnsi="Arial Narrow"/>
          <w:sz w:val="24"/>
          <w:szCs w:val="24"/>
        </w:rPr>
        <w:t>• modelowanie i renderowanie modeli 3D, scen i krótkich animacji.</w:t>
      </w:r>
    </w:p>
    <w:p w:rsidR="00AE268F" w:rsidRPr="006F72B6" w:rsidRDefault="00AE268F" w:rsidP="006F72B6">
      <w:pPr>
        <w:pStyle w:val="Bezodstpw"/>
        <w:spacing w:line="276" w:lineRule="auto"/>
        <w:ind w:left="410"/>
        <w:jc w:val="both"/>
        <w:rPr>
          <w:rFonts w:ascii="Arial Narrow" w:hAnsi="Arial Narrow"/>
          <w:sz w:val="24"/>
          <w:szCs w:val="24"/>
        </w:rPr>
      </w:pPr>
      <w:r w:rsidRPr="006F72B6">
        <w:rPr>
          <w:rFonts w:ascii="Arial Narrow" w:hAnsi="Arial Narrow"/>
          <w:sz w:val="24"/>
          <w:szCs w:val="24"/>
        </w:rPr>
        <w:t xml:space="preserve">• projektowanie i produkcję animacji 2D; </w:t>
      </w:r>
    </w:p>
    <w:p w:rsidR="0014406D" w:rsidRPr="006F72B6" w:rsidRDefault="00AE268F" w:rsidP="006F72B6">
      <w:pPr>
        <w:pStyle w:val="Bezodstpw"/>
        <w:spacing w:line="276" w:lineRule="auto"/>
        <w:jc w:val="both"/>
        <w:rPr>
          <w:rFonts w:ascii="Arial Narrow" w:hAnsi="Arial Narrow"/>
          <w:sz w:val="24"/>
          <w:szCs w:val="24"/>
        </w:rPr>
      </w:pPr>
      <w:r w:rsidRPr="006F72B6">
        <w:rPr>
          <w:rFonts w:ascii="Arial Narrow" w:hAnsi="Arial Narrow"/>
          <w:sz w:val="24"/>
          <w:szCs w:val="24"/>
        </w:rPr>
        <w:t>W szczególności:</w:t>
      </w:r>
    </w:p>
    <w:p w:rsidR="0014406D" w:rsidRPr="006F72B6" w:rsidRDefault="00780B11" w:rsidP="006F72B6">
      <w:pPr>
        <w:pStyle w:val="Bezodstpw"/>
        <w:numPr>
          <w:ilvl w:val="0"/>
          <w:numId w:val="4"/>
        </w:numPr>
        <w:spacing w:line="276" w:lineRule="auto"/>
        <w:jc w:val="both"/>
        <w:rPr>
          <w:rFonts w:ascii="Arial Narrow" w:hAnsi="Arial Narrow"/>
          <w:sz w:val="24"/>
          <w:szCs w:val="24"/>
        </w:rPr>
      </w:pPr>
      <w:r w:rsidRPr="006F72B6">
        <w:rPr>
          <w:rFonts w:ascii="Arial Narrow" w:hAnsi="Arial Narrow"/>
          <w:sz w:val="24"/>
          <w:szCs w:val="24"/>
        </w:rPr>
        <w:t xml:space="preserve">dostawa i instalacja tzw. </w:t>
      </w:r>
      <w:r w:rsidR="0014406D" w:rsidRPr="006F72B6">
        <w:rPr>
          <w:rFonts w:ascii="Arial Narrow" w:hAnsi="Arial Narrow"/>
          <w:sz w:val="24"/>
          <w:szCs w:val="24"/>
        </w:rPr>
        <w:t xml:space="preserve">miniDome, tj. </w:t>
      </w:r>
      <w:r w:rsidRPr="006F72B6">
        <w:rPr>
          <w:rFonts w:ascii="Arial Narrow" w:hAnsi="Arial Narrow"/>
          <w:sz w:val="24"/>
          <w:szCs w:val="24"/>
        </w:rPr>
        <w:t xml:space="preserve">kopuły o </w:t>
      </w:r>
      <w:r w:rsidR="0014406D" w:rsidRPr="006F72B6">
        <w:rPr>
          <w:rFonts w:ascii="Arial Narrow" w:hAnsi="Arial Narrow"/>
          <w:sz w:val="24"/>
          <w:szCs w:val="24"/>
        </w:rPr>
        <w:t>min. 2 metrowej</w:t>
      </w:r>
      <w:r w:rsidRPr="006F72B6">
        <w:rPr>
          <w:rFonts w:ascii="Arial Narrow" w:hAnsi="Arial Narrow"/>
          <w:sz w:val="24"/>
          <w:szCs w:val="24"/>
        </w:rPr>
        <w:t xml:space="preserve"> średnicy,</w:t>
      </w:r>
      <w:r w:rsidR="0014406D" w:rsidRPr="006F72B6">
        <w:rPr>
          <w:rFonts w:ascii="Arial Narrow" w:hAnsi="Arial Narrow"/>
          <w:sz w:val="24"/>
          <w:szCs w:val="24"/>
        </w:rPr>
        <w:t xml:space="preserve"> wykonanej z lekkich materiałów wraz z </w:t>
      </w:r>
      <w:r w:rsidR="00B73756" w:rsidRPr="006F72B6">
        <w:rPr>
          <w:rFonts w:ascii="Arial Narrow" w:hAnsi="Arial Narrow"/>
          <w:sz w:val="24"/>
          <w:szCs w:val="24"/>
        </w:rPr>
        <w:t>instalacją systemu projekcyjnego, umożliwiającego</w:t>
      </w:r>
      <w:r w:rsidR="0014406D" w:rsidRPr="006F72B6">
        <w:rPr>
          <w:rFonts w:ascii="Arial Narrow" w:hAnsi="Arial Narrow"/>
          <w:sz w:val="24"/>
          <w:szCs w:val="24"/>
        </w:rPr>
        <w:t xml:space="preserve"> wyświetlanie obrazów generowanych przez cyfrowe oprogramowanie plan</w:t>
      </w:r>
      <w:r w:rsidR="007538B3" w:rsidRPr="006F72B6">
        <w:rPr>
          <w:rFonts w:ascii="Arial Narrow" w:hAnsi="Arial Narrow"/>
          <w:sz w:val="24"/>
          <w:szCs w:val="24"/>
        </w:rPr>
        <w:t>etaryjne DigitalSky2</w:t>
      </w:r>
      <w:r w:rsidR="0014406D" w:rsidRPr="006F72B6">
        <w:rPr>
          <w:rFonts w:ascii="Arial Narrow" w:hAnsi="Arial Narrow"/>
          <w:sz w:val="24"/>
          <w:szCs w:val="24"/>
        </w:rPr>
        <w:t>.</w:t>
      </w:r>
    </w:p>
    <w:p w:rsidR="0014406D" w:rsidRPr="006F72B6" w:rsidRDefault="0014406D" w:rsidP="006F72B6">
      <w:pPr>
        <w:pStyle w:val="Bezodstpw"/>
        <w:numPr>
          <w:ilvl w:val="0"/>
          <w:numId w:val="4"/>
        </w:numPr>
        <w:spacing w:line="276" w:lineRule="auto"/>
        <w:jc w:val="both"/>
        <w:rPr>
          <w:rFonts w:ascii="Arial Narrow" w:hAnsi="Arial Narrow"/>
          <w:sz w:val="24"/>
          <w:szCs w:val="24"/>
        </w:rPr>
      </w:pPr>
      <w:r w:rsidRPr="006F72B6">
        <w:rPr>
          <w:rFonts w:ascii="Arial Narrow" w:hAnsi="Arial Narrow"/>
          <w:sz w:val="24"/>
          <w:szCs w:val="24"/>
        </w:rPr>
        <w:t>dostawa sprzętu komputerowego i sieciowego niezbędnego do budowy tzw. RenderFarmy</w:t>
      </w:r>
    </w:p>
    <w:p w:rsidR="00C215A1" w:rsidRPr="006F72B6" w:rsidRDefault="00780B11" w:rsidP="006F72B6">
      <w:pPr>
        <w:pStyle w:val="Bezodstpw"/>
        <w:numPr>
          <w:ilvl w:val="0"/>
          <w:numId w:val="4"/>
        </w:numPr>
        <w:spacing w:line="276" w:lineRule="auto"/>
        <w:jc w:val="both"/>
        <w:rPr>
          <w:rFonts w:ascii="Arial Narrow" w:hAnsi="Arial Narrow"/>
          <w:sz w:val="24"/>
          <w:szCs w:val="24"/>
        </w:rPr>
      </w:pPr>
      <w:r w:rsidRPr="006F72B6">
        <w:rPr>
          <w:rFonts w:ascii="Arial Narrow" w:hAnsi="Arial Narrow"/>
          <w:sz w:val="24"/>
          <w:szCs w:val="24"/>
        </w:rPr>
        <w:t xml:space="preserve">dostawy tzw. </w:t>
      </w:r>
      <w:r w:rsidR="0014406D" w:rsidRPr="006F72B6">
        <w:rPr>
          <w:rFonts w:ascii="Arial Narrow" w:hAnsi="Arial Narrow"/>
          <w:sz w:val="24"/>
          <w:szCs w:val="24"/>
        </w:rPr>
        <w:t>Slidera</w:t>
      </w:r>
      <w:r w:rsidR="00C215A1" w:rsidRPr="006F72B6">
        <w:rPr>
          <w:rFonts w:ascii="Arial Narrow" w:hAnsi="Arial Narrow"/>
          <w:sz w:val="24"/>
          <w:szCs w:val="24"/>
        </w:rPr>
        <w:t>do kamery o min. długości 2,5m w pełni zautomatyzowanego, dającego możliwość rejestracji obrazu w technice Timelaps.</w:t>
      </w:r>
    </w:p>
    <w:p w:rsidR="00C215A1" w:rsidRPr="006F72B6" w:rsidRDefault="00780B11" w:rsidP="006F72B6">
      <w:pPr>
        <w:pStyle w:val="Bezodstpw"/>
        <w:numPr>
          <w:ilvl w:val="0"/>
          <w:numId w:val="4"/>
        </w:numPr>
        <w:spacing w:line="276" w:lineRule="auto"/>
        <w:jc w:val="both"/>
        <w:rPr>
          <w:rFonts w:ascii="Arial Narrow" w:hAnsi="Arial Narrow"/>
          <w:sz w:val="24"/>
          <w:szCs w:val="24"/>
        </w:rPr>
      </w:pPr>
      <w:r w:rsidRPr="006F72B6">
        <w:rPr>
          <w:rFonts w:ascii="Arial Narrow" w:hAnsi="Arial Narrow"/>
          <w:sz w:val="24"/>
          <w:szCs w:val="24"/>
        </w:rPr>
        <w:t xml:space="preserve">Dostawy </w:t>
      </w:r>
      <w:r w:rsidR="00B73756" w:rsidRPr="006F72B6">
        <w:rPr>
          <w:rFonts w:ascii="Arial Narrow" w:hAnsi="Arial Narrow"/>
          <w:sz w:val="24"/>
          <w:szCs w:val="24"/>
        </w:rPr>
        <w:t>i instalacj</w:t>
      </w:r>
      <w:r w:rsidRPr="006F72B6">
        <w:rPr>
          <w:rFonts w:ascii="Arial Narrow" w:hAnsi="Arial Narrow"/>
          <w:sz w:val="24"/>
          <w:szCs w:val="24"/>
        </w:rPr>
        <w:t>i</w:t>
      </w:r>
      <w:r w:rsidR="00C215A1" w:rsidRPr="006F72B6">
        <w:rPr>
          <w:rFonts w:ascii="Arial Narrow" w:hAnsi="Arial Narrow"/>
          <w:sz w:val="24"/>
          <w:szCs w:val="24"/>
        </w:rPr>
        <w:t xml:space="preserve"> (wybranego) oprogramowania. </w:t>
      </w:r>
    </w:p>
    <w:p w:rsidR="00F93A91" w:rsidRPr="006F72B6" w:rsidRDefault="00F93A91" w:rsidP="006F72B6">
      <w:pPr>
        <w:pStyle w:val="Bezodstpw"/>
        <w:numPr>
          <w:ilvl w:val="0"/>
          <w:numId w:val="4"/>
        </w:numPr>
        <w:spacing w:line="276" w:lineRule="auto"/>
        <w:jc w:val="both"/>
        <w:rPr>
          <w:rFonts w:ascii="Arial Narrow" w:hAnsi="Arial Narrow"/>
          <w:sz w:val="24"/>
          <w:szCs w:val="24"/>
        </w:rPr>
      </w:pPr>
      <w:r w:rsidRPr="006F72B6">
        <w:rPr>
          <w:rFonts w:ascii="Arial Narrow" w:hAnsi="Arial Narrow"/>
          <w:sz w:val="24"/>
          <w:szCs w:val="24"/>
        </w:rPr>
        <w:t>Dostawy 3 stacji graficznych</w:t>
      </w:r>
    </w:p>
    <w:p w:rsidR="00AE268F" w:rsidRDefault="00AE268F" w:rsidP="006F72B6">
      <w:pPr>
        <w:pStyle w:val="Bezodstpw"/>
        <w:spacing w:line="276" w:lineRule="auto"/>
        <w:jc w:val="both"/>
        <w:rPr>
          <w:rFonts w:ascii="Arial Narrow" w:hAnsi="Arial Narrow"/>
          <w:sz w:val="24"/>
          <w:szCs w:val="24"/>
        </w:rPr>
      </w:pPr>
    </w:p>
    <w:p w:rsidR="006F72B6" w:rsidRPr="006F72B6" w:rsidRDefault="006F72B6" w:rsidP="006F72B6">
      <w:pPr>
        <w:pStyle w:val="Bezodstpw"/>
        <w:spacing w:line="276" w:lineRule="auto"/>
        <w:jc w:val="both"/>
        <w:rPr>
          <w:rFonts w:ascii="Arial Narrow" w:hAnsi="Arial Narrow"/>
          <w:sz w:val="24"/>
          <w:szCs w:val="24"/>
        </w:rPr>
      </w:pPr>
    </w:p>
    <w:p w:rsidR="00AE268F" w:rsidRPr="006F72B6" w:rsidRDefault="00AE268F" w:rsidP="006F72B6">
      <w:pPr>
        <w:pStyle w:val="Bezodstpw"/>
        <w:numPr>
          <w:ilvl w:val="0"/>
          <w:numId w:val="10"/>
        </w:numPr>
        <w:spacing w:line="276" w:lineRule="auto"/>
        <w:rPr>
          <w:rFonts w:ascii="Arial Narrow" w:hAnsi="Arial Narrow"/>
          <w:b/>
          <w:sz w:val="24"/>
          <w:szCs w:val="24"/>
        </w:rPr>
      </w:pPr>
      <w:r w:rsidRPr="006F72B6">
        <w:rPr>
          <w:rFonts w:ascii="Arial Narrow" w:hAnsi="Arial Narrow"/>
          <w:b/>
          <w:sz w:val="24"/>
          <w:szCs w:val="24"/>
        </w:rPr>
        <w:t>Szczegółowy opis parametrów technicznych sprzętu oraz innych elementów.</w:t>
      </w:r>
    </w:p>
    <w:p w:rsidR="00AE268F" w:rsidRPr="006F72B6" w:rsidRDefault="00AE268F" w:rsidP="006F72B6">
      <w:pPr>
        <w:pStyle w:val="Bezodstpw"/>
        <w:spacing w:line="276" w:lineRule="auto"/>
        <w:ind w:left="410"/>
        <w:jc w:val="center"/>
        <w:rPr>
          <w:rFonts w:ascii="Arial Narrow" w:hAnsi="Arial Narrow"/>
          <w:b/>
          <w:sz w:val="24"/>
          <w:szCs w:val="24"/>
        </w:rPr>
      </w:pPr>
    </w:p>
    <w:p w:rsidR="00AE268F" w:rsidRPr="006F72B6" w:rsidRDefault="00AE268F" w:rsidP="006F72B6">
      <w:pPr>
        <w:pStyle w:val="Bezodstpw"/>
        <w:numPr>
          <w:ilvl w:val="0"/>
          <w:numId w:val="7"/>
        </w:numPr>
        <w:spacing w:line="276" w:lineRule="auto"/>
        <w:rPr>
          <w:rFonts w:ascii="Arial Narrow" w:hAnsi="Arial Narrow"/>
          <w:b/>
          <w:sz w:val="24"/>
          <w:szCs w:val="24"/>
        </w:rPr>
      </w:pPr>
      <w:r w:rsidRPr="006F72B6">
        <w:rPr>
          <w:rFonts w:ascii="Arial Narrow" w:hAnsi="Arial Narrow"/>
          <w:b/>
          <w:sz w:val="24"/>
          <w:szCs w:val="24"/>
        </w:rPr>
        <w:t>MiniDome</w:t>
      </w:r>
    </w:p>
    <w:p w:rsidR="007E0131" w:rsidRPr="006F72B6" w:rsidRDefault="007E0131" w:rsidP="006F72B6">
      <w:pPr>
        <w:pStyle w:val="Bezodstpw"/>
        <w:spacing w:line="276" w:lineRule="auto"/>
        <w:ind w:left="360"/>
        <w:jc w:val="both"/>
        <w:rPr>
          <w:rFonts w:ascii="Arial Narrow" w:hAnsi="Arial Narrow"/>
          <w:sz w:val="24"/>
          <w:szCs w:val="24"/>
        </w:rPr>
      </w:pPr>
      <w:r w:rsidRPr="006F72B6">
        <w:rPr>
          <w:rFonts w:ascii="Arial Narrow" w:hAnsi="Arial Narrow"/>
          <w:sz w:val="24"/>
          <w:szCs w:val="24"/>
        </w:rPr>
        <w:t xml:space="preserve">Wykonawca dostarczy i zainstaluje, w miejscu </w:t>
      </w:r>
      <w:r w:rsidR="006F72B6">
        <w:rPr>
          <w:rFonts w:ascii="Arial Narrow" w:hAnsi="Arial Narrow"/>
          <w:sz w:val="24"/>
          <w:szCs w:val="24"/>
        </w:rPr>
        <w:t xml:space="preserve">wskazanym przez zamawiającego, </w:t>
      </w:r>
      <w:r w:rsidR="006F72B6">
        <w:rPr>
          <w:rFonts w:ascii="Arial Narrow" w:hAnsi="Arial Narrow"/>
          <w:sz w:val="24"/>
          <w:szCs w:val="24"/>
        </w:rPr>
        <w:br/>
      </w:r>
      <w:r w:rsidRPr="006F72B6">
        <w:rPr>
          <w:rFonts w:ascii="Arial Narrow" w:hAnsi="Arial Narrow"/>
          <w:sz w:val="24"/>
          <w:szCs w:val="24"/>
        </w:rPr>
        <w:t xml:space="preserve">z uwzględnieniem wszystkich przepisów (w tym prawa budowlanego) kompletny system projekcyjny umożliwiający wyświetlanie obrazów na powierzchni sferycznej w sposób analogiczny do ekranu planetarium. </w:t>
      </w:r>
    </w:p>
    <w:p w:rsidR="006F72B6" w:rsidRDefault="006F72B6" w:rsidP="006F72B6">
      <w:pPr>
        <w:pStyle w:val="Bezodstpw"/>
        <w:spacing w:line="276" w:lineRule="auto"/>
        <w:ind w:left="360"/>
        <w:jc w:val="both"/>
        <w:rPr>
          <w:rFonts w:ascii="Arial Narrow" w:hAnsi="Arial Narrow"/>
          <w:sz w:val="24"/>
          <w:szCs w:val="24"/>
        </w:rPr>
      </w:pPr>
    </w:p>
    <w:p w:rsidR="005664AC" w:rsidRPr="006F72B6" w:rsidRDefault="005664AC" w:rsidP="006F72B6">
      <w:pPr>
        <w:pStyle w:val="Bezodstpw"/>
        <w:spacing w:line="276" w:lineRule="auto"/>
        <w:ind w:left="360"/>
        <w:jc w:val="both"/>
        <w:rPr>
          <w:rFonts w:ascii="Arial Narrow" w:hAnsi="Arial Narrow"/>
          <w:sz w:val="24"/>
          <w:szCs w:val="24"/>
        </w:rPr>
      </w:pPr>
      <w:r w:rsidRPr="006F72B6">
        <w:rPr>
          <w:rFonts w:ascii="Arial Narrow" w:hAnsi="Arial Narrow"/>
          <w:sz w:val="24"/>
          <w:szCs w:val="24"/>
        </w:rPr>
        <w:t>Elementy składowe systemu projekcyjnego MiniDome:</w:t>
      </w:r>
    </w:p>
    <w:p w:rsidR="005664AC" w:rsidRPr="006F72B6" w:rsidRDefault="007E0131" w:rsidP="006F72B6">
      <w:pPr>
        <w:pStyle w:val="Bezodstpw"/>
        <w:numPr>
          <w:ilvl w:val="0"/>
          <w:numId w:val="8"/>
        </w:numPr>
        <w:spacing w:line="276" w:lineRule="auto"/>
        <w:jc w:val="both"/>
        <w:rPr>
          <w:rFonts w:ascii="Arial Narrow" w:hAnsi="Arial Narrow"/>
          <w:sz w:val="24"/>
          <w:szCs w:val="24"/>
        </w:rPr>
      </w:pPr>
      <w:r w:rsidRPr="006F72B6">
        <w:rPr>
          <w:rFonts w:ascii="Arial Narrow" w:hAnsi="Arial Narrow"/>
          <w:sz w:val="24"/>
          <w:szCs w:val="24"/>
        </w:rPr>
        <w:t>m</w:t>
      </w:r>
      <w:r w:rsidR="005664AC" w:rsidRPr="006F72B6">
        <w:rPr>
          <w:rFonts w:ascii="Arial Narrow" w:hAnsi="Arial Narrow"/>
          <w:sz w:val="24"/>
          <w:szCs w:val="24"/>
        </w:rPr>
        <w:t>ini-kopuła,wykonana z lekkich materiałów</w:t>
      </w:r>
      <w:r w:rsidR="005D6CC9" w:rsidRPr="006F72B6">
        <w:rPr>
          <w:rFonts w:ascii="Arial Narrow" w:hAnsi="Arial Narrow"/>
          <w:sz w:val="24"/>
          <w:szCs w:val="24"/>
        </w:rPr>
        <w:t xml:space="preserve"> kompozytowych (np. włókno węglowe)</w:t>
      </w:r>
      <w:r w:rsidR="005664AC" w:rsidRPr="006F72B6">
        <w:rPr>
          <w:rFonts w:ascii="Arial Narrow" w:hAnsi="Arial Narrow"/>
          <w:sz w:val="24"/>
          <w:szCs w:val="24"/>
        </w:rPr>
        <w:t>, o</w:t>
      </w:r>
      <w:r w:rsidR="005D6CC9" w:rsidRPr="006F72B6">
        <w:rPr>
          <w:rFonts w:ascii="Arial Narrow" w:hAnsi="Arial Narrow"/>
          <w:sz w:val="24"/>
          <w:szCs w:val="24"/>
        </w:rPr>
        <w:t xml:space="preserve"> masie nie przekraczającej </w:t>
      </w:r>
      <w:r w:rsidR="008C5E68" w:rsidRPr="006F72B6">
        <w:rPr>
          <w:rFonts w:ascii="Arial Narrow" w:hAnsi="Arial Narrow"/>
          <w:sz w:val="24"/>
          <w:szCs w:val="24"/>
        </w:rPr>
        <w:t>3</w:t>
      </w:r>
      <w:r w:rsidR="005D6CC9" w:rsidRPr="006F72B6">
        <w:rPr>
          <w:rFonts w:ascii="Arial Narrow" w:hAnsi="Arial Narrow"/>
          <w:sz w:val="24"/>
          <w:szCs w:val="24"/>
        </w:rPr>
        <w:t>5kg i</w:t>
      </w:r>
      <w:r w:rsidRPr="006F72B6">
        <w:rPr>
          <w:rFonts w:ascii="Arial Narrow" w:hAnsi="Arial Narrow"/>
          <w:sz w:val="24"/>
          <w:szCs w:val="24"/>
        </w:rPr>
        <w:t xml:space="preserve"> średnicy od </w:t>
      </w:r>
      <w:r w:rsidR="008C5E68" w:rsidRPr="006F72B6">
        <w:rPr>
          <w:rFonts w:ascii="Arial Narrow" w:hAnsi="Arial Narrow"/>
          <w:sz w:val="24"/>
          <w:szCs w:val="24"/>
        </w:rPr>
        <w:t>2</w:t>
      </w:r>
      <w:r w:rsidR="005664AC" w:rsidRPr="006F72B6">
        <w:rPr>
          <w:rFonts w:ascii="Arial Narrow" w:hAnsi="Arial Narrow"/>
          <w:sz w:val="24"/>
          <w:szCs w:val="24"/>
        </w:rPr>
        <w:t xml:space="preserve"> do 2</w:t>
      </w:r>
      <w:r w:rsidR="008C5E68" w:rsidRPr="006F72B6">
        <w:rPr>
          <w:rFonts w:ascii="Arial Narrow" w:hAnsi="Arial Narrow"/>
          <w:sz w:val="24"/>
          <w:szCs w:val="24"/>
        </w:rPr>
        <w:t>,2</w:t>
      </w:r>
      <w:r w:rsidR="005664AC" w:rsidRPr="006F72B6">
        <w:rPr>
          <w:rFonts w:ascii="Arial Narrow" w:hAnsi="Arial Narrow"/>
          <w:sz w:val="24"/>
          <w:szCs w:val="24"/>
        </w:rPr>
        <w:t>m, wraz z montażem umożliwiającym ustawienia kąta nachylenia kopuły względem podłoża.</w:t>
      </w:r>
    </w:p>
    <w:p w:rsidR="00967439" w:rsidRPr="006F72B6" w:rsidRDefault="0090195C" w:rsidP="006F72B6">
      <w:pPr>
        <w:pStyle w:val="Bezodstpw"/>
        <w:numPr>
          <w:ilvl w:val="0"/>
          <w:numId w:val="8"/>
        </w:numPr>
        <w:spacing w:line="276" w:lineRule="auto"/>
        <w:jc w:val="both"/>
        <w:rPr>
          <w:rFonts w:ascii="Arial Narrow" w:hAnsi="Arial Narrow"/>
          <w:sz w:val="24"/>
          <w:szCs w:val="24"/>
        </w:rPr>
      </w:pPr>
      <w:r w:rsidRPr="006F72B6">
        <w:rPr>
          <w:rFonts w:ascii="Arial Narrow" w:hAnsi="Arial Narrow"/>
          <w:sz w:val="24"/>
          <w:szCs w:val="24"/>
        </w:rPr>
        <w:t>P</w:t>
      </w:r>
      <w:r w:rsidR="00967439" w:rsidRPr="006F72B6">
        <w:rPr>
          <w:rFonts w:ascii="Arial Narrow" w:hAnsi="Arial Narrow"/>
          <w:sz w:val="24"/>
          <w:szCs w:val="24"/>
        </w:rPr>
        <w:t>rojektor</w:t>
      </w:r>
      <w:r w:rsidR="005664AC" w:rsidRPr="006F72B6">
        <w:rPr>
          <w:rFonts w:ascii="Arial Narrow" w:hAnsi="Arial Narrow"/>
          <w:sz w:val="24"/>
          <w:szCs w:val="24"/>
        </w:rPr>
        <w:t>multimedialny z obiektywem umożliwiający wyświetlanie obrazu 360</w:t>
      </w:r>
      <w:r w:rsidR="005664AC" w:rsidRPr="006F72B6">
        <w:rPr>
          <w:rFonts w:ascii="Arial Narrow" w:hAnsi="Arial Narrow"/>
          <w:sz w:val="24"/>
          <w:szCs w:val="24"/>
          <w:vertAlign w:val="superscript"/>
        </w:rPr>
        <w:t>o</w:t>
      </w:r>
      <w:r w:rsidR="005664AC" w:rsidRPr="006F72B6">
        <w:rPr>
          <w:rFonts w:ascii="Arial Narrow" w:hAnsi="Arial Narrow"/>
          <w:sz w:val="24"/>
          <w:szCs w:val="24"/>
        </w:rPr>
        <w:t>/180</w:t>
      </w:r>
      <w:r w:rsidR="005664AC" w:rsidRPr="006F72B6">
        <w:rPr>
          <w:rFonts w:ascii="Arial Narrow" w:hAnsi="Arial Narrow"/>
          <w:sz w:val="24"/>
          <w:szCs w:val="24"/>
          <w:vertAlign w:val="superscript"/>
        </w:rPr>
        <w:t>o</w:t>
      </w:r>
      <w:r w:rsidR="00967439" w:rsidRPr="006F72B6">
        <w:rPr>
          <w:rFonts w:ascii="Arial Narrow" w:hAnsi="Arial Narrow"/>
          <w:sz w:val="24"/>
          <w:szCs w:val="24"/>
        </w:rPr>
        <w:t>oraz statywem i uchwytem.</w:t>
      </w:r>
    </w:p>
    <w:p w:rsidR="00967439" w:rsidRPr="006F72B6" w:rsidRDefault="005664AC"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 xml:space="preserve">- </w:t>
      </w:r>
      <w:r w:rsidR="00967439" w:rsidRPr="006F72B6">
        <w:rPr>
          <w:rFonts w:ascii="Arial Narrow" w:hAnsi="Arial Narrow"/>
          <w:sz w:val="24"/>
          <w:szCs w:val="24"/>
        </w:rPr>
        <w:t>Typ projektora: Instalacyjny</w:t>
      </w:r>
    </w:p>
    <w:p w:rsidR="00967439" w:rsidRPr="006F72B6" w:rsidRDefault="00967439"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 Technologia: DLP</w:t>
      </w:r>
    </w:p>
    <w:p w:rsidR="00967439" w:rsidRPr="006F72B6" w:rsidRDefault="00967439"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 minimalna rozdzielczość: 1920 x 1200 px</w:t>
      </w:r>
    </w:p>
    <w:p w:rsidR="00967439" w:rsidRPr="006F72B6" w:rsidRDefault="00967439"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 minimalny kontrast: 2000: 1</w:t>
      </w:r>
    </w:p>
    <w:p w:rsidR="00967439" w:rsidRPr="006F72B6" w:rsidRDefault="00967439"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 minimalna jasność: 5000 Ansi lm</w:t>
      </w:r>
    </w:p>
    <w:p w:rsidR="00967439" w:rsidRPr="00C32F53" w:rsidRDefault="00967439" w:rsidP="006F72B6">
      <w:pPr>
        <w:pStyle w:val="Bezodstpw"/>
        <w:spacing w:line="276" w:lineRule="auto"/>
        <w:ind w:left="1080"/>
        <w:jc w:val="both"/>
        <w:rPr>
          <w:rFonts w:ascii="Arial Narrow" w:eastAsia="Times New Roman" w:hAnsi="Arial Narrow" w:cs="Arial"/>
          <w:color w:val="262626"/>
          <w:spacing w:val="8"/>
          <w:sz w:val="24"/>
          <w:szCs w:val="24"/>
          <w:lang w:val="en-US" w:eastAsia="pl-PL"/>
        </w:rPr>
      </w:pPr>
      <w:r w:rsidRPr="00C32F53">
        <w:rPr>
          <w:rFonts w:ascii="Arial Narrow" w:hAnsi="Arial Narrow"/>
          <w:sz w:val="24"/>
          <w:szCs w:val="24"/>
          <w:lang w:val="en-US"/>
        </w:rPr>
        <w:t xml:space="preserve">- wejścia video: </w:t>
      </w:r>
      <w:r w:rsidRPr="00C32F53">
        <w:rPr>
          <w:rFonts w:ascii="Arial Narrow" w:eastAsia="Times New Roman" w:hAnsi="Arial Narrow" w:cs="Arial"/>
          <w:color w:val="262626"/>
          <w:spacing w:val="8"/>
          <w:sz w:val="24"/>
          <w:szCs w:val="24"/>
          <w:lang w:val="en-US" w:eastAsia="pl-PL"/>
        </w:rPr>
        <w:t>DVI-D, HDMI, Display Port, VGA (x2)</w:t>
      </w:r>
    </w:p>
    <w:p w:rsidR="001B6556" w:rsidRPr="006F72B6" w:rsidRDefault="00967439" w:rsidP="006F72B6">
      <w:pPr>
        <w:pStyle w:val="Bezodstpw"/>
        <w:numPr>
          <w:ilvl w:val="0"/>
          <w:numId w:val="8"/>
        </w:numPr>
        <w:spacing w:line="276" w:lineRule="auto"/>
        <w:jc w:val="both"/>
        <w:rPr>
          <w:rFonts w:ascii="Arial Narrow" w:hAnsi="Arial Narrow"/>
          <w:sz w:val="24"/>
          <w:szCs w:val="24"/>
        </w:rPr>
      </w:pPr>
      <w:r w:rsidRPr="006F72B6">
        <w:rPr>
          <w:rFonts w:ascii="Arial Narrow" w:hAnsi="Arial Narrow"/>
          <w:sz w:val="24"/>
          <w:szCs w:val="24"/>
        </w:rPr>
        <w:t>Render serwer</w:t>
      </w:r>
      <w:r w:rsidR="00633EB2" w:rsidRPr="006F72B6">
        <w:rPr>
          <w:rFonts w:ascii="Arial Narrow" w:hAnsi="Arial Narrow"/>
          <w:sz w:val="24"/>
          <w:szCs w:val="24"/>
        </w:rPr>
        <w:t xml:space="preserve"> - komputer</w:t>
      </w:r>
      <w:r w:rsidRPr="006F72B6">
        <w:rPr>
          <w:rFonts w:ascii="Arial Narrow" w:hAnsi="Arial Narrow"/>
          <w:sz w:val="24"/>
          <w:szCs w:val="24"/>
        </w:rPr>
        <w:t xml:space="preserve"> o parametrach identycznych z</w:t>
      </w:r>
      <w:r w:rsidR="00633EB2" w:rsidRPr="006F72B6">
        <w:rPr>
          <w:rFonts w:ascii="Arial Narrow" w:hAnsi="Arial Narrow"/>
          <w:sz w:val="24"/>
          <w:szCs w:val="24"/>
        </w:rPr>
        <w:t xml:space="preserve"> zastosowanymi w</w:t>
      </w:r>
      <w:r w:rsidR="00181FEA" w:rsidRPr="006F72B6">
        <w:rPr>
          <w:rFonts w:ascii="Arial Narrow" w:hAnsi="Arial Narrow"/>
          <w:sz w:val="24"/>
          <w:szCs w:val="24"/>
        </w:rPr>
        <w:t xml:space="preserve"> posiadanym przez Zamawiającego</w:t>
      </w:r>
      <w:r w:rsidR="00633EB2" w:rsidRPr="006F72B6">
        <w:rPr>
          <w:rFonts w:ascii="Arial Narrow" w:hAnsi="Arial Narrow"/>
          <w:sz w:val="24"/>
          <w:szCs w:val="24"/>
        </w:rPr>
        <w:t xml:space="preserve"> systemie projekcyjnym DigitalSky 2, </w:t>
      </w:r>
      <w:r w:rsidR="00181FEA" w:rsidRPr="006F72B6">
        <w:rPr>
          <w:rFonts w:ascii="Arial Narrow" w:hAnsi="Arial Narrow"/>
          <w:sz w:val="24"/>
          <w:szCs w:val="24"/>
        </w:rPr>
        <w:t>powinien spełniać dokładnie taką samą funkcję jak jeden z ośmiu komputerów odpowiedzialnych za generowanie obrazu. Obecnie używane komputery sterujące posiadają następujące parametry:</w:t>
      </w:r>
    </w:p>
    <w:p w:rsidR="001B6556" w:rsidRPr="006F72B6" w:rsidRDefault="00181FEA"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w:t>
      </w:r>
      <w:r w:rsidR="001B6556" w:rsidRPr="006F72B6">
        <w:rPr>
          <w:rFonts w:ascii="Arial Narrow" w:hAnsi="Arial Narrow"/>
          <w:sz w:val="24"/>
          <w:szCs w:val="24"/>
        </w:rPr>
        <w:t>CPU Intelcore i7 16 GB RAM</w:t>
      </w:r>
    </w:p>
    <w:p w:rsidR="001B6556" w:rsidRPr="006F72B6" w:rsidRDefault="00181FEA"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w:t>
      </w:r>
      <w:r w:rsidR="001B6556" w:rsidRPr="006F72B6">
        <w:rPr>
          <w:rFonts w:ascii="Arial Narrow" w:hAnsi="Arial Narrow"/>
          <w:sz w:val="24"/>
          <w:szCs w:val="24"/>
        </w:rPr>
        <w:t xml:space="preserve">Karta graficzna Nvidia K5000 </w:t>
      </w:r>
    </w:p>
    <w:p w:rsidR="001B6556" w:rsidRPr="006F72B6" w:rsidRDefault="00181FEA"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w:t>
      </w:r>
      <w:r w:rsidR="001B6556" w:rsidRPr="006F72B6">
        <w:rPr>
          <w:rFonts w:ascii="Arial Narrow" w:hAnsi="Arial Narrow"/>
          <w:sz w:val="24"/>
          <w:szCs w:val="24"/>
        </w:rPr>
        <w:t>Obudowa rack 19 cali</w:t>
      </w:r>
    </w:p>
    <w:p w:rsidR="001B6556" w:rsidRPr="006F72B6" w:rsidRDefault="00181FEA" w:rsidP="006F72B6">
      <w:pPr>
        <w:pStyle w:val="Bezodstpw"/>
        <w:spacing w:line="276" w:lineRule="auto"/>
        <w:ind w:left="1080"/>
        <w:jc w:val="both"/>
        <w:rPr>
          <w:rFonts w:ascii="Arial Narrow" w:hAnsi="Arial Narrow"/>
          <w:sz w:val="24"/>
          <w:szCs w:val="24"/>
        </w:rPr>
      </w:pPr>
      <w:r w:rsidRPr="006F72B6">
        <w:rPr>
          <w:rFonts w:ascii="Arial Narrow" w:hAnsi="Arial Narrow"/>
          <w:sz w:val="24"/>
          <w:szCs w:val="24"/>
        </w:rPr>
        <w:t>-</w:t>
      </w:r>
      <w:r w:rsidR="00075599" w:rsidRPr="006F72B6">
        <w:rPr>
          <w:rFonts w:ascii="Arial Narrow" w:hAnsi="Arial Narrow"/>
          <w:sz w:val="24"/>
          <w:szCs w:val="24"/>
        </w:rPr>
        <w:t xml:space="preserve">Dysk twardy </w:t>
      </w:r>
      <w:r w:rsidRPr="006F72B6">
        <w:rPr>
          <w:rFonts w:ascii="Arial Narrow" w:hAnsi="Arial Narrow"/>
          <w:sz w:val="24"/>
          <w:szCs w:val="24"/>
        </w:rPr>
        <w:t xml:space="preserve">o pojemności </w:t>
      </w:r>
      <w:r w:rsidR="00075599" w:rsidRPr="006F72B6">
        <w:rPr>
          <w:rFonts w:ascii="Arial Narrow" w:hAnsi="Arial Narrow"/>
          <w:sz w:val="24"/>
          <w:szCs w:val="24"/>
        </w:rPr>
        <w:t>1 TB</w:t>
      </w:r>
    </w:p>
    <w:p w:rsidR="00633EB2" w:rsidRPr="006F72B6" w:rsidRDefault="00633EB2" w:rsidP="006F72B6">
      <w:pPr>
        <w:pStyle w:val="Bezodstpw"/>
        <w:numPr>
          <w:ilvl w:val="0"/>
          <w:numId w:val="8"/>
        </w:numPr>
        <w:spacing w:line="276" w:lineRule="auto"/>
        <w:jc w:val="both"/>
        <w:rPr>
          <w:rFonts w:ascii="Arial Narrow" w:hAnsi="Arial Narrow"/>
          <w:sz w:val="24"/>
          <w:szCs w:val="24"/>
        </w:rPr>
      </w:pPr>
      <w:r w:rsidRPr="006F72B6">
        <w:rPr>
          <w:rFonts w:ascii="Arial Narrow" w:hAnsi="Arial Narrow"/>
          <w:sz w:val="24"/>
          <w:szCs w:val="24"/>
        </w:rPr>
        <w:t>Zestaw głośników 5.1 umożliwiający odtwarzanie dźwięku wielokanałowego w standardzie DolbyDigital 5.1</w:t>
      </w:r>
    </w:p>
    <w:p w:rsidR="005664AC" w:rsidRPr="006F72B6" w:rsidRDefault="005664AC" w:rsidP="006F72B6">
      <w:pPr>
        <w:pStyle w:val="Bezodstpw"/>
        <w:spacing w:line="276" w:lineRule="auto"/>
        <w:ind w:left="1080"/>
        <w:jc w:val="both"/>
        <w:rPr>
          <w:rFonts w:ascii="Arial Narrow" w:hAnsi="Arial Narrow"/>
          <w:sz w:val="24"/>
          <w:szCs w:val="24"/>
        </w:rPr>
      </w:pPr>
    </w:p>
    <w:p w:rsidR="00AE268F" w:rsidRPr="006F72B6" w:rsidRDefault="00633EB2" w:rsidP="006F72B6">
      <w:pPr>
        <w:pStyle w:val="Bezodstpw"/>
        <w:numPr>
          <w:ilvl w:val="0"/>
          <w:numId w:val="7"/>
        </w:numPr>
        <w:spacing w:line="276" w:lineRule="auto"/>
        <w:rPr>
          <w:rFonts w:ascii="Arial Narrow" w:hAnsi="Arial Narrow"/>
          <w:b/>
          <w:sz w:val="24"/>
          <w:szCs w:val="24"/>
        </w:rPr>
      </w:pPr>
      <w:r w:rsidRPr="006F72B6">
        <w:rPr>
          <w:rFonts w:ascii="Arial Narrow" w:hAnsi="Arial Narrow"/>
          <w:b/>
          <w:sz w:val="24"/>
          <w:szCs w:val="24"/>
        </w:rPr>
        <w:t>Renderfarma</w:t>
      </w:r>
    </w:p>
    <w:p w:rsidR="00AE268F" w:rsidRPr="006F72B6" w:rsidRDefault="00633EB2" w:rsidP="006F72B6">
      <w:pPr>
        <w:pStyle w:val="Bezodstpw"/>
        <w:spacing w:line="276" w:lineRule="auto"/>
        <w:ind w:left="360"/>
        <w:jc w:val="both"/>
        <w:rPr>
          <w:rFonts w:ascii="Arial Narrow" w:hAnsi="Arial Narrow"/>
          <w:sz w:val="24"/>
          <w:szCs w:val="24"/>
        </w:rPr>
      </w:pPr>
      <w:r w:rsidRPr="006F72B6">
        <w:rPr>
          <w:rFonts w:ascii="Arial Narrow" w:hAnsi="Arial Narrow"/>
          <w:sz w:val="24"/>
          <w:szCs w:val="24"/>
        </w:rPr>
        <w:t>Wykonawca dostarczy sprzęt umożliwiający zamawiającemu zbudowanie, w oparciu o już posiadaną</w:t>
      </w:r>
      <w:r w:rsidR="00A563FE" w:rsidRPr="006F72B6">
        <w:rPr>
          <w:rFonts w:ascii="Arial Narrow" w:hAnsi="Arial Narrow"/>
          <w:sz w:val="24"/>
          <w:szCs w:val="24"/>
        </w:rPr>
        <w:t xml:space="preserve"> infrastrukturę</w:t>
      </w:r>
      <w:r w:rsidRPr="006F72B6">
        <w:rPr>
          <w:rFonts w:ascii="Arial Narrow" w:hAnsi="Arial Narrow"/>
          <w:sz w:val="24"/>
          <w:szCs w:val="24"/>
        </w:rPr>
        <w:t xml:space="preserve"> tzw. Renderfarmy</w:t>
      </w:r>
      <w:r w:rsidR="00A563FE" w:rsidRPr="006F72B6">
        <w:rPr>
          <w:rFonts w:ascii="Arial Narrow" w:hAnsi="Arial Narrow"/>
          <w:sz w:val="24"/>
          <w:szCs w:val="24"/>
        </w:rPr>
        <w:t>, której podstawowym zadaniem będzie rendering tworzonych animacji 3D/2D na potrzeby cyfrowego systemu projekcyjnego DigitalSky2 w Planetarium Wenus.</w:t>
      </w:r>
    </w:p>
    <w:p w:rsidR="00A563FE" w:rsidRPr="006F72B6" w:rsidRDefault="00A563FE" w:rsidP="006F72B6">
      <w:pPr>
        <w:pStyle w:val="Bezodstpw"/>
        <w:spacing w:line="276" w:lineRule="auto"/>
        <w:ind w:left="360"/>
        <w:jc w:val="both"/>
        <w:rPr>
          <w:rFonts w:ascii="Arial Narrow" w:hAnsi="Arial Narrow"/>
          <w:sz w:val="24"/>
          <w:szCs w:val="24"/>
        </w:rPr>
      </w:pPr>
    </w:p>
    <w:p w:rsidR="002E4593" w:rsidRDefault="002E4593" w:rsidP="006F72B6">
      <w:pPr>
        <w:pStyle w:val="Bezodstpw"/>
        <w:spacing w:line="276" w:lineRule="auto"/>
        <w:ind w:left="360"/>
        <w:jc w:val="both"/>
        <w:rPr>
          <w:rFonts w:ascii="Arial Narrow" w:hAnsi="Arial Narrow"/>
          <w:sz w:val="24"/>
          <w:szCs w:val="24"/>
        </w:rPr>
      </w:pPr>
      <w:r w:rsidRPr="006F72B6">
        <w:rPr>
          <w:rFonts w:ascii="Arial Narrow" w:hAnsi="Arial Narrow"/>
          <w:sz w:val="24"/>
          <w:szCs w:val="24"/>
        </w:rPr>
        <w:t>W skład Renderfarmy wchodzi:</w:t>
      </w:r>
    </w:p>
    <w:p w:rsidR="000C775F" w:rsidRPr="006F72B6" w:rsidRDefault="000C775F" w:rsidP="006F72B6">
      <w:pPr>
        <w:pStyle w:val="Bezodstpw"/>
        <w:spacing w:line="276" w:lineRule="auto"/>
        <w:ind w:left="360"/>
        <w:jc w:val="both"/>
        <w:rPr>
          <w:rFonts w:ascii="Arial Narrow" w:hAnsi="Arial Narrow"/>
          <w:sz w:val="24"/>
          <w:szCs w:val="24"/>
        </w:rPr>
      </w:pPr>
    </w:p>
    <w:p w:rsidR="002E4593" w:rsidRPr="006F72B6" w:rsidRDefault="002E4593" w:rsidP="006F72B6">
      <w:pPr>
        <w:pStyle w:val="Bezodstpw"/>
        <w:numPr>
          <w:ilvl w:val="0"/>
          <w:numId w:val="12"/>
        </w:numPr>
        <w:spacing w:line="276" w:lineRule="auto"/>
        <w:jc w:val="both"/>
        <w:rPr>
          <w:rFonts w:ascii="Arial Narrow" w:hAnsi="Arial Narrow"/>
          <w:sz w:val="24"/>
          <w:szCs w:val="24"/>
        </w:rPr>
      </w:pPr>
      <w:r w:rsidRPr="006F72B6">
        <w:rPr>
          <w:rFonts w:ascii="Arial Narrow" w:hAnsi="Arial Narrow" w:cs="Times New Roman"/>
          <w:b/>
          <w:sz w:val="24"/>
          <w:szCs w:val="24"/>
        </w:rPr>
        <w:t>Listwa zasilająca</w:t>
      </w:r>
      <w:r w:rsidRPr="006F72B6">
        <w:rPr>
          <w:rFonts w:ascii="Arial Narrow" w:hAnsi="Arial Narrow" w:cs="Times New Roman"/>
          <w:sz w:val="24"/>
          <w:szCs w:val="24"/>
        </w:rPr>
        <w:t xml:space="preserve"> (np. spełniająca wymogi SIWZ </w:t>
      </w:r>
      <w:r w:rsidRPr="006F72B6">
        <w:rPr>
          <w:rFonts w:ascii="Arial Narrow" w:hAnsi="Arial Narrow"/>
          <w:bCs/>
          <w:sz w:val="24"/>
          <w:szCs w:val="24"/>
        </w:rPr>
        <w:t>APC AP7950 lub równoważna</w:t>
      </w:r>
      <w:r w:rsidRPr="006F72B6">
        <w:rPr>
          <w:rFonts w:ascii="Arial Narrow" w:hAnsi="Arial Narrow" w:cs="Times New Roman"/>
          <w:sz w:val="24"/>
          <w:szCs w:val="24"/>
        </w:rPr>
        <w:t>)</w:t>
      </w:r>
    </w:p>
    <w:tbl>
      <w:tblPr>
        <w:tblW w:w="893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674"/>
        <w:gridCol w:w="4256"/>
      </w:tblGrid>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Napięcie wyjściowe </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230V</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Maksymalny całkowity pobór prądu </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10A </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lastRenderedPageBreak/>
              <w:t xml:space="preserve">Gniazda wyjściowe </w:t>
            </w:r>
          </w:p>
        </w:tc>
        <w:tc>
          <w:tcPr>
            <w:tcW w:w="4256" w:type="dxa"/>
            <w:shd w:val="clear" w:color="auto" w:fill="auto"/>
          </w:tcPr>
          <w:p w:rsidR="002E4593" w:rsidRPr="006F72B6" w:rsidRDefault="002E4593" w:rsidP="006F72B6">
            <w:pPr>
              <w:pStyle w:val="Zawartotabeli"/>
              <w:spacing w:line="276" w:lineRule="auto"/>
              <w:rPr>
                <w:rFonts w:ascii="Arial Narrow" w:hAnsi="Arial Narrow"/>
              </w:rPr>
            </w:pPr>
            <w:r w:rsidRPr="006F72B6">
              <w:rPr>
                <w:rFonts w:ascii="Arial Narrow" w:hAnsi="Arial Narrow"/>
              </w:rPr>
              <w:t xml:space="preserve">16 x IEC 320 C13 </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Ochrona przed przeciążeniem</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Nie</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Nominalne napięcie wejściowe </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200V, 208V, 230V</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Częstotliwość na wejściu </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47–63 Hz</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Typ gniazda wejściowego</w:t>
            </w:r>
          </w:p>
        </w:tc>
        <w:tc>
          <w:tcPr>
            <w:tcW w:w="4256" w:type="dxa"/>
            <w:shd w:val="clear" w:color="auto" w:fill="auto"/>
          </w:tcPr>
          <w:p w:rsidR="002E4593" w:rsidRPr="006F72B6" w:rsidRDefault="002E4593" w:rsidP="006F72B6">
            <w:pPr>
              <w:pStyle w:val="Zawartotabeli"/>
              <w:spacing w:line="276" w:lineRule="auto"/>
              <w:rPr>
                <w:rFonts w:ascii="Arial Narrow" w:hAnsi="Arial Narrow"/>
              </w:rPr>
            </w:pPr>
            <w:r w:rsidRPr="006F72B6">
              <w:rPr>
                <w:rFonts w:ascii="Arial Narrow" w:hAnsi="Arial Narrow"/>
              </w:rPr>
              <w:t xml:space="preserve">IEC-320 C14 </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Długość przewodu zasilania</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3.05 metry </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Ilość kabli zasilających</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1</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Tolerancja napięcia wejściowego </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200-240 VAC </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Maksymalny prąd w linii</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10A</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Maksymalny prąd na wejściu</w:t>
            </w:r>
          </w:p>
        </w:tc>
        <w:tc>
          <w:tcPr>
            <w:tcW w:w="4256" w:type="dxa"/>
            <w:shd w:val="clear" w:color="auto" w:fill="auto"/>
          </w:tcPr>
          <w:p w:rsidR="002E4593" w:rsidRPr="006F72B6" w:rsidRDefault="002E4593" w:rsidP="006F72B6">
            <w:pPr>
              <w:pStyle w:val="Tekstpodstawowy"/>
              <w:spacing w:after="0" w:line="276" w:lineRule="auto"/>
              <w:rPr>
                <w:rStyle w:val="Pogrubienie"/>
                <w:rFonts w:ascii="Arial Narrow" w:hAnsi="Arial Narrow"/>
              </w:rPr>
            </w:pPr>
            <w:r w:rsidRPr="006F72B6">
              <w:rPr>
                <w:rFonts w:ascii="Arial Narrow" w:hAnsi="Arial Narrow"/>
              </w:rPr>
              <w:t>10A</w:t>
            </w:r>
          </w:p>
        </w:tc>
      </w:tr>
      <w:tr w:rsidR="002E4593" w:rsidRPr="006F72B6" w:rsidTr="002F5E6E">
        <w:tc>
          <w:tcPr>
            <w:tcW w:w="4674"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Style w:val="Pogrubienie"/>
                <w:rFonts w:ascii="Arial Narrow" w:hAnsi="Arial Narrow"/>
              </w:rPr>
              <w:t>Skład zestawu</w:t>
            </w:r>
          </w:p>
        </w:tc>
        <w:tc>
          <w:tcPr>
            <w:tcW w:w="4256" w:type="dxa"/>
            <w:shd w:val="clear" w:color="auto" w:fill="auto"/>
          </w:tcPr>
          <w:p w:rsidR="002E4593" w:rsidRPr="006F72B6" w:rsidRDefault="002E4593" w:rsidP="006F72B6">
            <w:pPr>
              <w:pStyle w:val="Tekstpodstawowy"/>
              <w:spacing w:after="0" w:line="276" w:lineRule="auto"/>
              <w:rPr>
                <w:rFonts w:ascii="Arial Narrow" w:hAnsi="Arial Narrow"/>
              </w:rPr>
            </w:pPr>
            <w:r w:rsidRPr="006F72B6">
              <w:rPr>
                <w:rFonts w:ascii="Arial Narrow" w:hAnsi="Arial Narrow"/>
              </w:rPr>
              <w:t xml:space="preserve">Klamry mocujące przewody, Instrukcja użytkownika, Klamry do montażu w szafach teletechnicznych. Zestaw do montażu bez użycia narzędzi, Podręcznik użytkownika. </w:t>
            </w:r>
          </w:p>
        </w:tc>
      </w:tr>
      <w:tr w:rsidR="002E4593" w:rsidRPr="006F72B6" w:rsidTr="002F5E6E">
        <w:tc>
          <w:tcPr>
            <w:tcW w:w="4674"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 xml:space="preserve">Możliwość aktualizacji oprogramowania w pamięci flash  </w:t>
            </w:r>
          </w:p>
        </w:tc>
        <w:tc>
          <w:tcPr>
            <w:tcW w:w="4256"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 xml:space="preserve">Uaktualnianie oprogramowania sprzętowego pobierając je przez sieć. Eliminuje konieczność wymiany już zainstalowanych produktów, po ukazaniu się nowszych wersji. </w:t>
            </w:r>
          </w:p>
        </w:tc>
      </w:tr>
      <w:tr w:rsidR="002E4593" w:rsidRPr="006F72B6" w:rsidTr="002F5E6E">
        <w:tc>
          <w:tcPr>
            <w:tcW w:w="4674"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Możliwości zdalnego zarządzania</w:t>
            </w:r>
          </w:p>
        </w:tc>
        <w:tc>
          <w:tcPr>
            <w:tcW w:w="4256"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Pełnowymiarowe interfejsy do zarządzania sieciowego zapewniające oparte na standardach zarządzanie przez sieć, SNMP i Telnet. Umożliwiają użytkownikom zdalny dostęp, konfigurację i zarządzanie jednostkami. Dodatkowo posiadają możliwość szybkiej i łatwej aktualizacji oprogramowania sprzętowego przez pobranie nowych wersji z sieci i modernizację produktu w przyszłości.</w:t>
            </w:r>
          </w:p>
        </w:tc>
      </w:tr>
      <w:tr w:rsidR="002E4593" w:rsidRPr="006F72B6" w:rsidTr="002F5E6E">
        <w:tc>
          <w:tcPr>
            <w:tcW w:w="4674"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 xml:space="preserve">Zdalna kontrola pojedynczych wyjść </w:t>
            </w:r>
          </w:p>
        </w:tc>
        <w:tc>
          <w:tcPr>
            <w:tcW w:w="4256"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Zdalnie zarządza wyjściami, tak by użytkownicy mogli odłączyć wybrane, nie używane wyjścia (zapobiega przeciążeniu) lub przekierować zasilanie do zamkniętego sprzętu (minimalizuje kosztowne przestoje i eliminuje konieczność podejścia do sprzętu).</w:t>
            </w:r>
          </w:p>
        </w:tc>
      </w:tr>
      <w:tr w:rsidR="002E4593" w:rsidRPr="006F72B6" w:rsidTr="002F5E6E">
        <w:tc>
          <w:tcPr>
            <w:tcW w:w="4674"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Lokalny wyświetlacz do monitorowania</w:t>
            </w:r>
          </w:p>
        </w:tc>
        <w:tc>
          <w:tcPr>
            <w:tcW w:w="4256"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 xml:space="preserve">Ogólny pobór mocy przez urządzenie rozdziału zasilania jest ukazany na wyświetlaczu urządzenia. Miejscowy wyświetlacz pomaga uniknąć przeciążenia obwodów, zapewniając wizualne ostrzeżenie w przypadku, gdy pobór </w:t>
            </w:r>
            <w:r w:rsidRPr="006F72B6">
              <w:rPr>
                <w:rFonts w:ascii="Arial Narrow" w:hAnsi="Arial Narrow"/>
                <w:sz w:val="24"/>
                <w:szCs w:val="24"/>
              </w:rPr>
              <w:lastRenderedPageBreak/>
              <w:t>prądu zbliża się do maksymalnego natężenia.</w:t>
            </w:r>
          </w:p>
        </w:tc>
      </w:tr>
      <w:tr w:rsidR="002E4593" w:rsidRPr="006F72B6" w:rsidTr="002F5E6E">
        <w:tc>
          <w:tcPr>
            <w:tcW w:w="4674"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lastRenderedPageBreak/>
              <w:t>Opóźnienie zasilania</w:t>
            </w:r>
          </w:p>
        </w:tc>
        <w:tc>
          <w:tcPr>
            <w:tcW w:w="4256"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 xml:space="preserve">Umożliwia użytkownikom skonfigurowanie kolejności włączania i wyłączania zasilania w poszczególnych wyjściach. Pomaga to uniknąć kumulacji momentu rozruchowego przy starcie urządzeń, który może być przyczyną przeciążenia obwodu i odłączenie obciążeń. Ustalenie kolejności daje też użytkownikom możliwość ustalania kolejności włączania sprzętu, tak by inne zależne od niego urządzenia mogły działać prawidłowo. </w:t>
            </w:r>
          </w:p>
        </w:tc>
      </w:tr>
      <w:tr w:rsidR="002E4593" w:rsidRPr="006F72B6" w:rsidTr="002F5E6E">
        <w:tc>
          <w:tcPr>
            <w:tcW w:w="4674"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Wskaźnik obciążenia LED</w:t>
            </w:r>
          </w:p>
        </w:tc>
        <w:tc>
          <w:tcPr>
            <w:tcW w:w="4256"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 xml:space="preserve">Informuje i przeciążeniu i warunkach zagrożenia na podstawie zdefiniowanych przez użytkownika progów alarmowych. Ostrzega użytkowników przez potencjalnym przeciążeniem obwodu. </w:t>
            </w:r>
          </w:p>
        </w:tc>
      </w:tr>
      <w:tr w:rsidR="002E4593" w:rsidRPr="006F72B6" w:rsidTr="002F5E6E">
        <w:tc>
          <w:tcPr>
            <w:tcW w:w="4674" w:type="dxa"/>
            <w:shd w:val="clear" w:color="auto" w:fill="auto"/>
          </w:tcPr>
          <w:p w:rsidR="002E4593" w:rsidRPr="006F72B6" w:rsidRDefault="002E4593" w:rsidP="006F72B6">
            <w:pPr>
              <w:spacing w:after="0" w:line="276" w:lineRule="auto"/>
              <w:rPr>
                <w:rFonts w:ascii="Arial Narrow" w:hAnsi="Arial Narrow"/>
                <w:sz w:val="24"/>
                <w:szCs w:val="24"/>
              </w:rPr>
            </w:pPr>
            <w:r w:rsidRPr="006F72B6">
              <w:rPr>
                <w:rFonts w:ascii="Arial Narrow" w:hAnsi="Arial Narrow"/>
                <w:sz w:val="24"/>
                <w:szCs w:val="24"/>
              </w:rPr>
              <w:t>Integracja z oprogramowaniem do zarządzania</w:t>
            </w:r>
          </w:p>
        </w:tc>
        <w:tc>
          <w:tcPr>
            <w:tcW w:w="4256" w:type="dxa"/>
            <w:shd w:val="clear" w:color="auto" w:fill="auto"/>
          </w:tcPr>
          <w:p w:rsidR="002E4593" w:rsidRPr="006F72B6" w:rsidRDefault="002E4593" w:rsidP="006F72B6">
            <w:pPr>
              <w:spacing w:after="0" w:line="276" w:lineRule="auto"/>
              <w:rPr>
                <w:rFonts w:ascii="Arial Narrow" w:hAnsi="Arial Narrow"/>
                <w:b/>
                <w:color w:val="FFFFFF"/>
                <w:sz w:val="24"/>
                <w:szCs w:val="24"/>
                <w:shd w:val="clear" w:color="auto" w:fill="4FA600"/>
              </w:rPr>
            </w:pPr>
            <w:r w:rsidRPr="006F72B6">
              <w:rPr>
                <w:rFonts w:ascii="Arial Narrow" w:hAnsi="Arial Narrow"/>
                <w:sz w:val="24"/>
                <w:szCs w:val="24"/>
              </w:rPr>
              <w:t>Automatyczna integracja z oprogramowaniem  StruxureWare Data Center Expert wspierana przez producenta</w:t>
            </w:r>
          </w:p>
        </w:tc>
      </w:tr>
    </w:tbl>
    <w:p w:rsidR="002E4593" w:rsidRPr="006F72B6" w:rsidRDefault="002E4593" w:rsidP="006F72B6">
      <w:pPr>
        <w:pStyle w:val="Tekstpodstawowy"/>
        <w:spacing w:after="0" w:line="276" w:lineRule="auto"/>
        <w:rPr>
          <w:rFonts w:ascii="Arial Narrow" w:hAnsi="Arial Narrow"/>
          <w:b/>
          <w:color w:val="FFFFFF"/>
          <w:shd w:val="clear" w:color="auto" w:fill="4FA600"/>
        </w:rPr>
      </w:pPr>
    </w:p>
    <w:p w:rsidR="002E4593" w:rsidRPr="006F72B6" w:rsidRDefault="009A7F4D" w:rsidP="006F72B6">
      <w:pPr>
        <w:pStyle w:val="Akapitzlist"/>
        <w:numPr>
          <w:ilvl w:val="0"/>
          <w:numId w:val="12"/>
        </w:numPr>
        <w:spacing w:after="0" w:line="276" w:lineRule="auto"/>
        <w:rPr>
          <w:rFonts w:ascii="Arial Narrow" w:hAnsi="Arial Narrow"/>
          <w:b/>
          <w:sz w:val="24"/>
          <w:szCs w:val="24"/>
        </w:rPr>
      </w:pPr>
      <w:r w:rsidRPr="006F72B6">
        <w:rPr>
          <w:rFonts w:ascii="Arial Narrow" w:hAnsi="Arial Narrow"/>
          <w:b/>
          <w:sz w:val="24"/>
          <w:szCs w:val="24"/>
        </w:rPr>
        <w:t>Stacje robocze (8 sztuk):</w:t>
      </w:r>
    </w:p>
    <w:p w:rsidR="009A7F4D" w:rsidRPr="006F72B6" w:rsidRDefault="009A7F4D" w:rsidP="006F72B6">
      <w:pPr>
        <w:pStyle w:val="Akapitzlist"/>
        <w:spacing w:after="0" w:line="276" w:lineRule="auto"/>
        <w:rPr>
          <w:rFonts w:ascii="Arial Narrow" w:hAnsi="Arial Narrow"/>
          <w:sz w:val="24"/>
          <w:szCs w:val="24"/>
        </w:rPr>
      </w:pPr>
    </w:p>
    <w:tbl>
      <w:tblPr>
        <w:tblW w:w="4846"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1572"/>
        <w:gridCol w:w="7358"/>
      </w:tblGrid>
      <w:tr w:rsidR="009A7F4D" w:rsidRPr="006F72B6" w:rsidTr="009A7F4D">
        <w:trPr>
          <w:trHeight w:val="284"/>
        </w:trPr>
        <w:tc>
          <w:tcPr>
            <w:tcW w:w="880" w:type="pct"/>
            <w:shd w:val="clear" w:color="auto" w:fill="auto"/>
            <w:vAlign w:val="center"/>
          </w:tcPr>
          <w:p w:rsidR="009A7F4D" w:rsidRPr="006F72B6" w:rsidRDefault="009A7F4D" w:rsidP="006F72B6">
            <w:pPr>
              <w:spacing w:after="0" w:line="276" w:lineRule="auto"/>
              <w:jc w:val="both"/>
              <w:rPr>
                <w:rFonts w:ascii="Arial Narrow" w:hAnsi="Arial Narrow" w:cstheme="minorHAnsi"/>
                <w:b/>
                <w:sz w:val="24"/>
                <w:szCs w:val="24"/>
              </w:rPr>
            </w:pPr>
            <w:r w:rsidRPr="006F72B6">
              <w:rPr>
                <w:rFonts w:ascii="Arial Narrow" w:hAnsi="Arial Narrow" w:cstheme="minorHAnsi"/>
                <w:b/>
                <w:sz w:val="24"/>
                <w:szCs w:val="24"/>
              </w:rPr>
              <w:t>Nazwa komponentu</w:t>
            </w:r>
          </w:p>
        </w:tc>
        <w:tc>
          <w:tcPr>
            <w:tcW w:w="4120" w:type="pct"/>
            <w:shd w:val="clear" w:color="auto" w:fill="auto"/>
            <w:vAlign w:val="center"/>
          </w:tcPr>
          <w:p w:rsidR="009A7F4D" w:rsidRPr="006F72B6" w:rsidRDefault="009A7F4D" w:rsidP="006F72B6">
            <w:pPr>
              <w:spacing w:after="0" w:line="276" w:lineRule="auto"/>
              <w:ind w:left="-71"/>
              <w:jc w:val="both"/>
              <w:rPr>
                <w:rFonts w:ascii="Arial Narrow" w:hAnsi="Arial Narrow" w:cstheme="minorHAnsi"/>
                <w:b/>
                <w:sz w:val="24"/>
                <w:szCs w:val="24"/>
              </w:rPr>
            </w:pPr>
            <w:r w:rsidRPr="006F72B6">
              <w:rPr>
                <w:rFonts w:ascii="Arial Narrow" w:hAnsi="Arial Narrow" w:cstheme="minorHAnsi"/>
                <w:b/>
                <w:sz w:val="24"/>
                <w:szCs w:val="24"/>
              </w:rPr>
              <w:t>Wymagane minimalne parametry techniczne komputerów</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Typ</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Komputer stacjonarny-wydajna stacja robocza z możliwością montażu w szafie typu RACK. W ofercie wymagane jest podanie modelu, symbolu oraz producenta</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Zastosowanie</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Komputer będzie wykorzystywany dla potrzeb aplikacji biurowych, aplikacji edukacyjnych, aplikacji obliczeniowych, aplikacji graficznych, dostępu do internetu oraz poczty elektronicznej</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Procesor</w:t>
            </w:r>
          </w:p>
        </w:tc>
        <w:tc>
          <w:tcPr>
            <w:tcW w:w="4120" w:type="pct"/>
          </w:tcPr>
          <w:p w:rsidR="009A7F4D" w:rsidRPr="006F72B6" w:rsidRDefault="009A7F4D" w:rsidP="006F72B6">
            <w:pPr>
              <w:spacing w:after="0" w:line="276" w:lineRule="auto"/>
              <w:jc w:val="both"/>
              <w:rPr>
                <w:rFonts w:ascii="Arial Narrow" w:hAnsi="Arial Narrow" w:cstheme="minorHAnsi"/>
                <w:bCs/>
                <w:i/>
                <w:sz w:val="24"/>
                <w:szCs w:val="24"/>
              </w:rPr>
            </w:pPr>
            <w:r w:rsidRPr="006F72B6">
              <w:rPr>
                <w:rFonts w:ascii="Arial Narrow" w:hAnsi="Arial Narrow" w:cstheme="minorHAnsi"/>
                <w:bCs/>
                <w:sz w:val="24"/>
                <w:szCs w:val="24"/>
              </w:rPr>
              <w:t xml:space="preserve">Min.1 procesor, min 8-rdzeniowy, min 3,00GHz, pamięć cache min 20MBSmartcache osiągające w teście PassMark CPU Mark dla DUAL CPU wynik min. 11 300 punktów. Do oferty należy dołączyć wydruk ze strony: </w:t>
            </w:r>
            <w:hyperlink r:id="rId10" w:history="1">
              <w:r w:rsidRPr="006F72B6">
                <w:rPr>
                  <w:rStyle w:val="Hipercze"/>
                  <w:rFonts w:ascii="Arial Narrow" w:hAnsi="Arial Narrow" w:cstheme="minorHAnsi"/>
                  <w:bCs/>
                  <w:sz w:val="24"/>
                  <w:szCs w:val="24"/>
                </w:rPr>
                <w:t>http://www.cpubenchmark.net</w:t>
              </w:r>
            </w:hyperlink>
            <w:r w:rsidRPr="006F72B6">
              <w:rPr>
                <w:rFonts w:ascii="Arial Narrow" w:hAnsi="Arial Narrow" w:cstheme="minorHAnsi"/>
                <w:bCs/>
                <w:sz w:val="24"/>
                <w:szCs w:val="24"/>
              </w:rPr>
              <w:t xml:space="preserve"> potwierdzający spełnienie wymogów SIWZ, </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Pamięć operacyjna</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sz w:val="24"/>
                <w:szCs w:val="24"/>
              </w:rPr>
              <w:t>2 x 8GB (DDR4 2400MHz) z funkcją ECC - możliwość rozbudowy do 256GB, 8 gniazd pamięci przy 2 szt procesorów, 4 gniazda przy 1 szt procesora</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Parametry pamięci masowej</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lang w:val="sv-SE"/>
              </w:rPr>
            </w:pPr>
            <w:r w:rsidRPr="006F72B6">
              <w:rPr>
                <w:rFonts w:ascii="Arial Narrow" w:hAnsi="Arial Narrow" w:cstheme="minorHAnsi"/>
                <w:bCs/>
                <w:sz w:val="24"/>
                <w:szCs w:val="24"/>
                <w:lang w:val="sv-SE"/>
              </w:rPr>
              <w:t xml:space="preserve">Min.1 TB SATA III 7200 obr./min + 1 TB SATA III 7200 obr./min. </w:t>
            </w:r>
          </w:p>
          <w:p w:rsidR="009A7F4D" w:rsidRPr="006F72B6" w:rsidRDefault="009A7F4D" w:rsidP="006F72B6">
            <w:pPr>
              <w:spacing w:after="0" w:line="276" w:lineRule="auto"/>
              <w:jc w:val="both"/>
              <w:rPr>
                <w:rFonts w:ascii="Arial Narrow" w:hAnsi="Arial Narrow" w:cstheme="minorHAnsi"/>
                <w:bCs/>
                <w:sz w:val="24"/>
                <w:szCs w:val="24"/>
                <w:lang w:val="sv-SE"/>
              </w:rPr>
            </w:pPr>
          </w:p>
          <w:p w:rsidR="009A7F4D" w:rsidRPr="006F72B6" w:rsidRDefault="009A7F4D" w:rsidP="006F72B6">
            <w:pPr>
              <w:spacing w:after="0" w:line="276" w:lineRule="auto"/>
              <w:jc w:val="both"/>
              <w:rPr>
                <w:rFonts w:ascii="Arial Narrow" w:hAnsi="Arial Narrow" w:cstheme="minorHAnsi"/>
                <w:bCs/>
                <w:sz w:val="24"/>
                <w:szCs w:val="24"/>
                <w:lang w:val="sv-SE"/>
              </w:rPr>
            </w:pP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Grafika</w:t>
            </w:r>
          </w:p>
        </w:tc>
        <w:tc>
          <w:tcPr>
            <w:tcW w:w="4120" w:type="pct"/>
          </w:tcPr>
          <w:p w:rsidR="009A7F4D" w:rsidRPr="006F72B6" w:rsidRDefault="009A7F4D" w:rsidP="006F72B6">
            <w:pPr>
              <w:spacing w:after="0" w:line="276" w:lineRule="auto"/>
              <w:jc w:val="both"/>
              <w:rPr>
                <w:rFonts w:ascii="Arial Narrow" w:hAnsi="Arial Narrow" w:cstheme="minorHAnsi"/>
                <w:b/>
                <w:bCs/>
                <w:sz w:val="24"/>
                <w:szCs w:val="24"/>
              </w:rPr>
            </w:pPr>
            <w:r w:rsidRPr="006F72B6">
              <w:rPr>
                <w:rFonts w:ascii="Arial Narrow" w:hAnsi="Arial Narrow" w:cstheme="minorHAnsi"/>
                <w:sz w:val="24"/>
                <w:szCs w:val="24"/>
              </w:rPr>
              <w:t xml:space="preserve">zgodna ze standardem OpenGL 4.0, DIRECTX 11 oraz CUDA, </w:t>
            </w:r>
            <w:r w:rsidRPr="006F72B6">
              <w:rPr>
                <w:rFonts w:ascii="Arial Narrow" w:hAnsi="Arial Narrow" w:cstheme="minorHAnsi"/>
                <w:bCs/>
                <w:sz w:val="24"/>
                <w:szCs w:val="24"/>
              </w:rPr>
              <w:t>osiągające w teście PassMark  wynik min  6610 punktów oferty należy dołączyć wydruk ze strony http://www.videocardbenchmark.net</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Wyposażenie </w:t>
            </w:r>
            <w:r w:rsidRPr="006F72B6">
              <w:rPr>
                <w:rFonts w:ascii="Arial Narrow" w:hAnsi="Arial Narrow" w:cstheme="minorHAnsi"/>
                <w:bCs/>
                <w:sz w:val="24"/>
                <w:szCs w:val="24"/>
              </w:rPr>
              <w:lastRenderedPageBreak/>
              <w:t>multimedialne</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sz w:val="24"/>
                <w:szCs w:val="24"/>
              </w:rPr>
              <w:lastRenderedPageBreak/>
              <w:t>Zintegrowana z płytą główną, zgodna z High Definition (HD) Audio</w:t>
            </w:r>
          </w:p>
        </w:tc>
      </w:tr>
      <w:tr w:rsidR="009A7F4D" w:rsidRPr="006F72B6" w:rsidTr="009A7F4D">
        <w:trPr>
          <w:trHeight w:val="284"/>
        </w:trPr>
        <w:tc>
          <w:tcPr>
            <w:tcW w:w="880" w:type="pct"/>
          </w:tcPr>
          <w:p w:rsidR="009A7F4D" w:rsidRPr="006F72B6" w:rsidRDefault="009A7F4D" w:rsidP="006F72B6">
            <w:pPr>
              <w:spacing w:after="0" w:line="276" w:lineRule="auto"/>
              <w:ind w:left="360" w:hanging="360"/>
              <w:jc w:val="both"/>
              <w:rPr>
                <w:rFonts w:ascii="Arial Narrow" w:hAnsi="Arial Narrow" w:cstheme="minorHAnsi"/>
                <w:bCs/>
                <w:sz w:val="24"/>
                <w:szCs w:val="24"/>
              </w:rPr>
            </w:pPr>
            <w:r w:rsidRPr="006F72B6">
              <w:rPr>
                <w:rFonts w:ascii="Arial Narrow" w:hAnsi="Arial Narrow" w:cstheme="minorHAnsi"/>
                <w:bCs/>
                <w:sz w:val="24"/>
                <w:szCs w:val="24"/>
              </w:rPr>
              <w:lastRenderedPageBreak/>
              <w:t>Obudowa</w:t>
            </w:r>
          </w:p>
        </w:tc>
        <w:tc>
          <w:tcPr>
            <w:tcW w:w="4120" w:type="pct"/>
          </w:tcPr>
          <w:p w:rsidR="009A7F4D" w:rsidRPr="006F72B6" w:rsidRDefault="009A7F4D" w:rsidP="006F72B6">
            <w:pPr>
              <w:spacing w:after="0" w:line="276" w:lineRule="auto"/>
              <w:rPr>
                <w:rFonts w:ascii="Arial Narrow" w:hAnsi="Arial Narrow" w:cstheme="minorHAnsi"/>
                <w:sz w:val="24"/>
                <w:szCs w:val="24"/>
              </w:rPr>
            </w:pPr>
            <w:r w:rsidRPr="006F72B6">
              <w:rPr>
                <w:rFonts w:ascii="Arial Narrow" w:hAnsi="Arial Narrow" w:cstheme="minorHAnsi"/>
                <w:sz w:val="24"/>
                <w:szCs w:val="24"/>
              </w:rPr>
              <w:t>Obudowa Tower, metalowa, umożliwiająca pracę w pionie jak i w poziomie oraz montaż w szafie RACK 4U. Min 2 rączki do przenoszenia obudowy.</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sz w:val="24"/>
                <w:szCs w:val="24"/>
              </w:rPr>
              <w:t xml:space="preserve">Wnęki: min 2x 5.25” zewnętrzna pełnej wysokości, min 2x 3,5” wewnętrzna na dyski oraz 1 wnęka 5,25” zewnętrzna SLIM na napęd optyczny. Obudowa musi umożliwiać serwisowanie komputera bez użycia narzędzi. Obudowa musi posiadać możliwość montażu czujnika otwarcia obudowy z zamkiem elektromagnetycznym. </w:t>
            </w:r>
            <w:r w:rsidRPr="006F72B6">
              <w:rPr>
                <w:rFonts w:ascii="Arial Narrow" w:hAnsi="Arial Narrow" w:cstheme="minorHAnsi"/>
                <w:bCs/>
                <w:sz w:val="24"/>
                <w:szCs w:val="24"/>
              </w:rPr>
              <w:t xml:space="preserve">Zasilacz o mocy min 925W i sprawności min 90% </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Z przodu obudowy wymagany jest wbudowany fabrycznie wizualny system diagnostyczny, służący do sygnalizowania i diagnozowania problemów z komputerem i jego komponentami, który musi sygnalizować co najmniej:</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awarie procesora lub pamięci podręcznej procesora</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problemy z BIOS</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uszkodzenie lub brak pamięci RAM, </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uszkodzenie płyty głównej </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uszkodzenie zasilacza</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uszkodzenie kontrolera grafiki.</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Obudowa musi umożliwiać zastosowanie zabezpieczenia fizycznego w postaci linki metalowej (złącze blokady Kensingtona) oraz kłódki (oczko na kłódkę)</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Zgodność z systemami operacyjnymi i standardami</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Oferowane modele komputerów muszą posiadać certyfikat Microsoft, potwierdzający poprawną współpracę oferowanych modeli komputerów z systemem operacyjnym Windows 7 Pro64bit (załączyć wydruk ze strony Microsoft WHCL)</w:t>
            </w:r>
          </w:p>
        </w:tc>
      </w:tr>
      <w:tr w:rsidR="009A7F4D" w:rsidRPr="006F72B6" w:rsidTr="009A7F4D">
        <w:trPr>
          <w:trHeight w:val="284"/>
        </w:trPr>
        <w:tc>
          <w:tcPr>
            <w:tcW w:w="880" w:type="pct"/>
          </w:tcPr>
          <w:p w:rsidR="009A7F4D" w:rsidRPr="006F72B6" w:rsidRDefault="009A7F4D" w:rsidP="006F72B6">
            <w:pPr>
              <w:spacing w:after="0" w:line="276" w:lineRule="auto"/>
              <w:rPr>
                <w:rFonts w:ascii="Arial Narrow" w:hAnsi="Arial Narrow" w:cstheme="minorHAnsi"/>
                <w:bCs/>
                <w:sz w:val="24"/>
                <w:szCs w:val="24"/>
              </w:rPr>
            </w:pPr>
            <w:r w:rsidRPr="006F72B6">
              <w:rPr>
                <w:rFonts w:ascii="Arial Narrow" w:hAnsi="Arial Narrow" w:cstheme="minorHAnsi"/>
                <w:bCs/>
                <w:sz w:val="24"/>
                <w:szCs w:val="24"/>
              </w:rPr>
              <w:t>BIOS</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Możliwość odczytania z BIOS: </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1. Wersji BIOS wraz z datą wydania wersji</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2. Modelu procesora, prędkości procesora, wielkość pamięci cache L1/L2/L3</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3. Informacji o ilości pamięci RAM wraz z informacją o jej prędkości, pojemności i obsadzeniu na poszczególnych slotach </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4. Informacji o MAC adresie karty sieciowej</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Możliwość wyłączenia/włączenia: zintegrowanej karty sieciowej, kontrolera audio, serial portu, portów USB (przód, tył), funkcjonalności ładowania zewnętrznych urzadzeń przez port USB, poszczególnych slotów SATA, wewnętrznego głośnika, funkcji TurboBoost, wirtualizacji  z poziomu BIOS bez uruchamiania systemu operacyjnego z dysku twardego komputera lub innych, podłączonych do niego, urządzeń zewnętrznych.</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Funkcja blokowania/odblokowania BOOT-owania stacji roboczej z dysku twardego, zewnętrznych urządzeń oraz sieci bez potrzeby uruchamiania systemu operacyjnego z dysku twardego komputera lub innych, podłączonych do niego, urządzeń zewnętrznych.</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Możliwość bez potrzeby uruchamiania systemu operacyjnego z dysku twardego komputera lub innych, podłączonych do niego urządzeń zewnętrznych - ustawienia hasła na poziomie administratora. </w:t>
            </w:r>
          </w:p>
          <w:p w:rsidR="009A7F4D" w:rsidRPr="006F72B6" w:rsidRDefault="009A7F4D" w:rsidP="006F72B6">
            <w:pPr>
              <w:spacing w:after="0" w:line="276" w:lineRule="auto"/>
              <w:rPr>
                <w:rFonts w:ascii="Arial Narrow" w:hAnsi="Arial Narrow" w:cstheme="minorHAnsi"/>
                <w:bCs/>
                <w:sz w:val="24"/>
                <w:szCs w:val="24"/>
              </w:rPr>
            </w:pPr>
            <w:r w:rsidRPr="006F72B6">
              <w:rPr>
                <w:rFonts w:ascii="Arial Narrow" w:hAnsi="Arial Narrow" w:cstheme="minorHAnsi"/>
                <w:bCs/>
                <w:sz w:val="24"/>
                <w:szCs w:val="24"/>
              </w:rPr>
              <w:t xml:space="preserve">BIOS musi posiadać funkcję update BIOS z opcją automatycznego update BIOS </w:t>
            </w:r>
            <w:r w:rsidRPr="006F72B6">
              <w:rPr>
                <w:rFonts w:ascii="Arial Narrow" w:hAnsi="Arial Narrow" w:cstheme="minorHAnsi"/>
                <w:bCs/>
                <w:sz w:val="24"/>
                <w:szCs w:val="24"/>
              </w:rPr>
              <w:lastRenderedPageBreak/>
              <w:t>przez sieć włączaną na poziomie BIOS przez użytkownika bez potrzeby uruchamiania systemu operacyjnego z dysku twardego komputera lub innych, podłączonych do niego, urządzeń zewnętrznych.</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lastRenderedPageBreak/>
              <w:t>Bezpieczeństwo</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1. BIOS musi posiadać możliwość</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 xml:space="preserve">skonfigurowania hasła „Power On” oraz ustawienia hasła dostępu do BIOSu (administratora) w sposób gwarantujący utrzymanie zapisanego hasła nawet w przypadku odłączenia wszystkich źródeł zasilania i podtrzymania BIOS, </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możliwość ustawienia hasła na dysku (drive lock)</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blokady/wyłączenia portów USB, COM, karty sieciowej, karty audio;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blokady/wyłączenia poszczególnych kart rozszerzeń/slotów PCIe</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kontroli sekwencji boot-ącej;</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startu systemu z urządzenia USB</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funkcja blokowania BOOT-owania stacji roboczej z zewnętrznych urządzeń</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2. Komputer musi posiadać zintegrowany w płycie głównej aktywny układ zgodny ze standardem Trusted Platform Module (TPM v 2.0) z obsługą z poziomu BIOS</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3. Możliwość zapięcia linki typu Kensington i kłódki do dedykowanego oczka w obudowie komputera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4. Udostępniona bez dodatkowych opłat, pełna wersja oprogramowania, szyfrującego zawartość twardego dysku zgodnie z certyfikatem X.509 oraz algorytmem szyfrującym AES 256bit, współpracującego z wbudowaną sprzętową platformą bezpieczeństwa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5. Czujnik otwarcia obudowy</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6. 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funcjonalności systemu diagnostycznego: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informacje o systemie, min.:</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1. Procesor: typ procesora, jego obecna prędkość</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2. Pamięć RAM: rozmiar pamięci RAM, osadzenie na poszczególnych slotach, szybkość pamieci, nr seryjny, typ pamieci, nr częsci, nazwa producenta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3. Dysk twardy: model, wersja firmware, nr seryjny, procentowe zużycie dysku</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4. Napęd optyczny: model, wersja firmware, nr seryjny</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5. Data wydania i wersja BIOS</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6. Nr seryjny komputera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możliwość przeprowadzenia szybkiego oraz szczegółowego testu kontrolującego komponenty komputera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możliwość przeprowadzenia testów poszczególnych komponentów a w szczególności: procesora, pamięci RAM, dysku twardego, karty dźwiekowej, klawiatury, myszy, sieci, napędu optycznego, płyty głównej, portów USB, karty graficznej, modułu bezprzewodowego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 rejestr przeprowadzonych testów zawierający min.: datę testu, wynik, </w:t>
            </w:r>
            <w:r w:rsidRPr="006F72B6">
              <w:rPr>
                <w:rFonts w:ascii="Arial Narrow" w:hAnsi="Arial Narrow" w:cstheme="minorHAnsi"/>
                <w:bCs/>
                <w:sz w:val="24"/>
                <w:szCs w:val="24"/>
              </w:rPr>
              <w:lastRenderedPageBreak/>
              <w:t>identyfikator awarii</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lastRenderedPageBreak/>
              <w:t>Zarządzanie</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a także umożliwiająca: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monitorowanie konfiguracji komponentów komputera - CPU, pamięć, HDD, wersje BIOS płyty głównej;</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zdalną konfigurację ustawień BIOS;</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zdalne przejęcie konsoli tekstowej systemu, przekierowanie procesu ładowania systemu operacyjnego z wirtualnego CD ROM lub FDD z  serwera zarządzającego;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zapis i przechowywanie dodatkowych informacji o wersji zainstalowanego oprogramowania i zdalny odczyt tych informacji (wersja, zainstalowane uaktualnienia, sygnatury wirusów, itp.) z wbudowanej pamięci nieulotnej;</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technologia zarządzania i monitorowania komputerem na poziomie sprzętowym powinna być zgodna z otwartymi standardami DMTF WS-MAN 1.0.0 (http://www.dmtf.org/standards/wsman) oraz  DASH 1.0.0 (http://www.dmtf.org/standards/mgmt/dash/);</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wbudowany sprzętowo log operacji zdalnego zarządzania, możliwy do kasowania tylko przez upoważnionego użytkownika systemu sprzętowego zarządzania zdalnego.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zdalne przejecie pełnej konsoli graficznej systemu tzw. KVM Redirection (Keyboard, Video, Mouse) bez udziału systemu operacyjnego ani dodatkowych programów, również w przypadku braku lub uszkodzenia systemu operacyjnego do rozdzielczości 1920x1080 włącznie</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Certyfikaty i standardy</w:t>
            </w:r>
          </w:p>
        </w:tc>
        <w:tc>
          <w:tcPr>
            <w:tcW w:w="4120" w:type="pct"/>
          </w:tcPr>
          <w:p w:rsidR="009A7F4D" w:rsidRPr="006F72B6" w:rsidRDefault="009A7F4D" w:rsidP="006F72B6">
            <w:pPr>
              <w:numPr>
                <w:ilvl w:val="0"/>
                <w:numId w:val="1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Certyfikat ISO9001 dla producenta sprzętu (załączyć dokument potwierdzający spełnianie wymogu)</w:t>
            </w:r>
          </w:p>
          <w:p w:rsidR="009A7F4D" w:rsidRPr="006F72B6" w:rsidRDefault="009A7F4D" w:rsidP="006F72B6">
            <w:pPr>
              <w:numPr>
                <w:ilvl w:val="0"/>
                <w:numId w:val="1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Deklaracja zgodności CE (załączyć do oferty)</w:t>
            </w:r>
          </w:p>
          <w:p w:rsidR="009A7F4D" w:rsidRPr="006F72B6" w:rsidRDefault="009A7F4D" w:rsidP="006F72B6">
            <w:pPr>
              <w:numPr>
                <w:ilvl w:val="0"/>
                <w:numId w:val="1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Komputer musi spełniać wymogi normy Energy Star</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Wymagany certyfikat lub wpis dotyczący oferowanego modelu komputera w internetowym katalogu </w:t>
            </w:r>
            <w:hyperlink r:id="rId11" w:history="1">
              <w:r w:rsidRPr="006F72B6">
                <w:rPr>
                  <w:rStyle w:val="Hipercze"/>
                  <w:rFonts w:ascii="Arial Narrow" w:hAnsi="Arial Narrow" w:cstheme="minorHAnsi"/>
                  <w:bCs/>
                  <w:sz w:val="24"/>
                  <w:szCs w:val="24"/>
                </w:rPr>
                <w:t>http://www.eu-energystar.org</w:t>
              </w:r>
            </w:hyperlink>
            <w:r w:rsidRPr="006F72B6">
              <w:rPr>
                <w:rFonts w:ascii="Arial Narrow" w:hAnsi="Arial Narrow" w:cstheme="minorHAnsi"/>
                <w:bCs/>
                <w:sz w:val="24"/>
                <w:szCs w:val="24"/>
              </w:rPr>
              <w:t xml:space="preserve"> lub </w:t>
            </w:r>
            <w:hyperlink r:id="rId12" w:history="1">
              <w:r w:rsidRPr="006F72B6">
                <w:rPr>
                  <w:rStyle w:val="Hipercze"/>
                  <w:rFonts w:ascii="Arial Narrow" w:hAnsi="Arial Narrow" w:cstheme="minorHAnsi"/>
                  <w:bCs/>
                  <w:sz w:val="24"/>
                  <w:szCs w:val="24"/>
                </w:rPr>
                <w:t>http://www.energystar.gov</w:t>
              </w:r>
            </w:hyperlink>
            <w:r w:rsidRPr="006F72B6">
              <w:rPr>
                <w:rFonts w:ascii="Arial Narrow" w:hAnsi="Arial Narrow" w:cstheme="minorHAnsi"/>
                <w:bCs/>
                <w:sz w:val="24"/>
                <w:szCs w:val="24"/>
              </w:rPr>
              <w:t xml:space="preserve">  – dopuszcza się wydruk ze strony internetowej</w:t>
            </w:r>
          </w:p>
          <w:p w:rsidR="009A7F4D" w:rsidRPr="006F72B6" w:rsidRDefault="009A7F4D" w:rsidP="006F72B6">
            <w:pPr>
              <w:numPr>
                <w:ilvl w:val="0"/>
                <w:numId w:val="1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Komputer musi spełniać wymogi normy EPEAT na poziomie min GOLD dla Polski</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Wymagany certyfikat lub wpis dotyczący oferowanego modelu komputera w </w:t>
            </w:r>
            <w:r w:rsidRPr="006F72B6">
              <w:rPr>
                <w:rFonts w:ascii="Arial Narrow" w:hAnsi="Arial Narrow" w:cstheme="minorHAnsi"/>
                <w:bCs/>
                <w:sz w:val="24"/>
                <w:szCs w:val="24"/>
              </w:rPr>
              <w:lastRenderedPageBreak/>
              <w:t xml:space="preserve">internetowym katalogu </w:t>
            </w:r>
            <w:hyperlink r:id="rId13" w:history="1">
              <w:r w:rsidRPr="006F72B6">
                <w:rPr>
                  <w:rStyle w:val="Hipercze"/>
                  <w:rFonts w:ascii="Arial Narrow" w:hAnsi="Arial Narrow" w:cstheme="minorHAnsi"/>
                  <w:bCs/>
                  <w:sz w:val="24"/>
                  <w:szCs w:val="24"/>
                </w:rPr>
                <w:t>http://www.epeat.net</w:t>
              </w:r>
            </w:hyperlink>
            <w:r w:rsidRPr="006F72B6">
              <w:rPr>
                <w:rFonts w:ascii="Arial Narrow" w:hAnsi="Arial Narrow" w:cstheme="minorHAnsi"/>
                <w:bCs/>
                <w:sz w:val="24"/>
                <w:szCs w:val="24"/>
              </w:rPr>
              <w:t xml:space="preserve"> – wymaga się wydruku ze strony internetowej</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lastRenderedPageBreak/>
              <w:t>Ergonomia</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Maksymalnie 27 dB z pozycji operatora w trybie IDLE, pomiar zgodny z normą ISO 9296 / ISO 7779; wymaga się dostarczenia odpowiedniego certyfikatu lub deklaracji producenta</w:t>
            </w:r>
          </w:p>
        </w:tc>
      </w:tr>
      <w:tr w:rsidR="009A7F4D" w:rsidRPr="006F72B6" w:rsidTr="009A7F4D">
        <w:trPr>
          <w:trHeight w:val="284"/>
        </w:trPr>
        <w:tc>
          <w:tcPr>
            <w:tcW w:w="88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Warunki gwarancji</w:t>
            </w:r>
          </w:p>
        </w:tc>
        <w:tc>
          <w:tcPr>
            <w:tcW w:w="4120" w:type="pct"/>
          </w:tcPr>
          <w:p w:rsidR="009A7F4D" w:rsidRPr="006F72B6" w:rsidRDefault="002F5E6E" w:rsidP="006F72B6">
            <w:pPr>
              <w:spacing w:after="0" w:line="276" w:lineRule="auto"/>
              <w:jc w:val="both"/>
              <w:rPr>
                <w:rFonts w:ascii="Arial Narrow" w:hAnsi="Arial Narrow" w:cstheme="minorHAnsi"/>
                <w:bCs/>
                <w:sz w:val="24"/>
                <w:szCs w:val="24"/>
              </w:rPr>
            </w:pPr>
            <w:r w:rsidRPr="002F5E6E">
              <w:rPr>
                <w:rFonts w:ascii="Arial Narrow" w:eastAsia="Calibri" w:hAnsi="Arial Narrow" w:cstheme="minorHAnsi"/>
                <w:sz w:val="24"/>
                <w:szCs w:val="24"/>
              </w:rPr>
              <w:t>24 miesiące</w:t>
            </w:r>
            <w:r w:rsidR="009A7F4D" w:rsidRPr="002F5E6E">
              <w:rPr>
                <w:rFonts w:ascii="Arial Narrow" w:eastAsia="Calibri" w:hAnsi="Arial Narrow" w:cstheme="minorHAnsi"/>
                <w:sz w:val="24"/>
                <w:szCs w:val="24"/>
              </w:rPr>
              <w:t xml:space="preserve"> w miejscu instalacji</w:t>
            </w:r>
            <w:r w:rsidRPr="002F5E6E">
              <w:rPr>
                <w:rFonts w:ascii="Arial Narrow" w:eastAsia="Calibri" w:hAnsi="Arial Narrow" w:cstheme="minorHAnsi"/>
                <w:sz w:val="24"/>
                <w:szCs w:val="24"/>
              </w:rPr>
              <w:t xml:space="preserve"> (wykonawca może zaproponować wiążący dla niego 36-miesieczny termin gwarancji – kryterium oceny ofert)</w:t>
            </w:r>
            <w:r w:rsidR="009A7F4D" w:rsidRPr="002F5E6E">
              <w:rPr>
                <w:rFonts w:ascii="Arial Narrow" w:eastAsia="Calibri" w:hAnsi="Arial Narrow" w:cstheme="minorHAnsi"/>
                <w:sz w:val="24"/>
                <w:szCs w:val="24"/>
              </w:rPr>
              <w:t>.</w:t>
            </w:r>
            <w:r w:rsidR="009A7F4D" w:rsidRPr="006F72B6">
              <w:rPr>
                <w:rFonts w:ascii="Arial Narrow" w:hAnsi="Arial Narrow" w:cstheme="minorHAnsi"/>
                <w:bCs/>
                <w:sz w:val="24"/>
                <w:szCs w:val="24"/>
              </w:rPr>
              <w:t xml:space="preserve"> Firma serwisująca musi posiadać ISO 9001: 2000 na świadczenie usług serwisowych oraz posiadać autoryzacje producenta komputera – dokumenty potwierdzające załączyć do oferty.</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Oświadczenie producenta komputera, że w przypadku nie wywiązywania się </w:t>
            </w:r>
            <w:r w:rsidRPr="006F72B6">
              <w:rPr>
                <w:rFonts w:ascii="Arial Narrow" w:hAnsi="Arial Narrow" w:cstheme="minorHAnsi"/>
                <w:bCs/>
                <w:sz w:val="24"/>
                <w:szCs w:val="24"/>
              </w:rPr>
              <w:br/>
              <w:t>z obowiązków gwarancyjnych oferenta lub firmy serwisującej, przejmie na siebie wszelkie zobowiązania związane z serwisem.</w:t>
            </w:r>
          </w:p>
        </w:tc>
      </w:tr>
      <w:tr w:rsidR="009A7F4D" w:rsidRPr="006F72B6" w:rsidTr="009A7F4D">
        <w:tc>
          <w:tcPr>
            <w:tcW w:w="880" w:type="pct"/>
          </w:tcPr>
          <w:p w:rsidR="009A7F4D" w:rsidRPr="006F72B6" w:rsidRDefault="009A7F4D" w:rsidP="006F72B6">
            <w:pPr>
              <w:tabs>
                <w:tab w:val="left" w:pos="213"/>
              </w:tabs>
              <w:spacing w:after="0" w:line="276" w:lineRule="auto"/>
              <w:jc w:val="both"/>
              <w:rPr>
                <w:rFonts w:ascii="Arial Narrow" w:hAnsi="Arial Narrow" w:cstheme="minorHAnsi"/>
                <w:sz w:val="24"/>
                <w:szCs w:val="24"/>
              </w:rPr>
            </w:pPr>
            <w:r w:rsidRPr="006F72B6">
              <w:rPr>
                <w:rFonts w:ascii="Arial Narrow" w:hAnsi="Arial Narrow" w:cstheme="minorHAnsi"/>
                <w:bCs/>
                <w:sz w:val="24"/>
                <w:szCs w:val="24"/>
              </w:rPr>
              <w:t>Wsparcie techniczne producenta</w:t>
            </w:r>
          </w:p>
        </w:tc>
        <w:tc>
          <w:tcPr>
            <w:tcW w:w="4120"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weryfikację konfiguracji fabrycznej wraz z wersją fabrycznie dostarczonego oprogramowania (system operacyjny, szczegółowa konfiguracja sprzętowa - CPU, HDD, pamięć)</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czasu obowiązywania i typ udzielonej gwarancji</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Możliwość weryfikacji czasu obowiązywania i reżimu gwarancji bezpośrednio z sieci Internet za pośrednictwem strony www producenta komputera</w:t>
            </w:r>
          </w:p>
        </w:tc>
      </w:tr>
      <w:tr w:rsidR="009A7F4D" w:rsidRPr="006F72B6" w:rsidTr="009A7F4D">
        <w:tc>
          <w:tcPr>
            <w:tcW w:w="880" w:type="pct"/>
          </w:tcPr>
          <w:p w:rsidR="009A7F4D" w:rsidRPr="006F72B6" w:rsidRDefault="009A7F4D" w:rsidP="006F72B6">
            <w:pPr>
              <w:spacing w:after="0" w:line="276" w:lineRule="auto"/>
              <w:rPr>
                <w:rFonts w:ascii="Arial Narrow" w:hAnsi="Arial Narrow" w:cstheme="minorHAnsi"/>
                <w:bCs/>
                <w:sz w:val="24"/>
                <w:szCs w:val="24"/>
              </w:rPr>
            </w:pPr>
            <w:r w:rsidRPr="006F72B6">
              <w:rPr>
                <w:rFonts w:ascii="Arial Narrow" w:hAnsi="Arial Narrow" w:cstheme="minorHAnsi"/>
                <w:bCs/>
                <w:sz w:val="24"/>
                <w:szCs w:val="24"/>
              </w:rPr>
              <w:t>Wymagania dodatkowe</w:t>
            </w:r>
          </w:p>
        </w:tc>
        <w:tc>
          <w:tcPr>
            <w:tcW w:w="4120" w:type="pct"/>
          </w:tcPr>
          <w:p w:rsidR="009A7F4D" w:rsidRPr="006F72B6" w:rsidRDefault="009A7F4D" w:rsidP="006F72B6">
            <w:pPr>
              <w:numPr>
                <w:ilvl w:val="0"/>
                <w:numId w:val="15"/>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Zainstalowany system operacyjny Windows 7 Professional 64bit PL niewymagający aktywacji za pomocą telefonu lub Internetu w firmie Microsoft lub system równoważny – przez równoważność rozumie się pełną funkcjonalność, jaką oferuje wymagany w SIWZ system operacyjny</w:t>
            </w:r>
          </w:p>
          <w:p w:rsidR="009A7F4D" w:rsidRPr="006F72B6" w:rsidRDefault="009A7F4D" w:rsidP="006F72B6">
            <w:pPr>
              <w:numPr>
                <w:ilvl w:val="0"/>
                <w:numId w:val="15"/>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Wbudowane porty i złącza:</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 min. 12 x USB minimum po 4 porty USB 3.0 z przodu oraz z tyłu, 2 porty USB 2.0 wewnętrzne </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 port sieciowy RJ-45, </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porty audio: z przodu wyjście słuchawek i wejście mikrofonowe, z tyłu liniowe wejście i liniowe wyjście audio</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- 2 szt PS/2</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Wymagana ilość i rozmieszczenie (na zewnątrz obudowy komputera) portów USB nie może być osiągnięta w wyniku stosowania konwerterów, przejściówek itp..</w:t>
            </w:r>
          </w:p>
          <w:p w:rsidR="009A7F4D" w:rsidRPr="006F72B6" w:rsidRDefault="009A7F4D" w:rsidP="006F72B6">
            <w:pPr>
              <w:numPr>
                <w:ilvl w:val="0"/>
                <w:numId w:val="15"/>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Karta sieciowa 10/100/1000 Ethernet RJ 45 (zintegrowana) z obsługą PXE, WoL, ASF 2.0, ACPI</w:t>
            </w:r>
          </w:p>
          <w:p w:rsidR="009A7F4D" w:rsidRPr="006F72B6" w:rsidRDefault="009A7F4D" w:rsidP="006F72B6">
            <w:pPr>
              <w:numPr>
                <w:ilvl w:val="0"/>
                <w:numId w:val="15"/>
              </w:numPr>
              <w:spacing w:after="0" w:line="276" w:lineRule="auto"/>
              <w:rPr>
                <w:rFonts w:ascii="Arial Narrow" w:hAnsi="Arial Narrow" w:cstheme="minorHAnsi"/>
                <w:bCs/>
                <w:sz w:val="24"/>
                <w:szCs w:val="24"/>
              </w:rPr>
            </w:pPr>
            <w:r w:rsidRPr="006F72B6">
              <w:rPr>
                <w:rFonts w:ascii="Arial Narrow" w:hAnsi="Arial Narrow" w:cstheme="minorHAnsi"/>
                <w:bCs/>
                <w:sz w:val="24"/>
                <w:szCs w:val="24"/>
              </w:rPr>
              <w:lastRenderedPageBreak/>
              <w:t>Płyta główna z chipsetem min Intel® C602 Chipset, wyposażona w:</w:t>
            </w:r>
          </w:p>
          <w:p w:rsidR="009A7F4D" w:rsidRPr="006F72B6" w:rsidRDefault="009A7F4D" w:rsidP="006F72B6">
            <w:pPr>
              <w:spacing w:after="0" w:line="276" w:lineRule="auto"/>
              <w:ind w:left="360"/>
              <w:rPr>
                <w:rFonts w:ascii="Arial Narrow" w:hAnsi="Arial Narrow" w:cstheme="minorHAnsi"/>
                <w:bCs/>
                <w:sz w:val="24"/>
                <w:szCs w:val="24"/>
              </w:rPr>
            </w:pPr>
            <w:r w:rsidRPr="006F72B6">
              <w:rPr>
                <w:rFonts w:ascii="Arial Narrow" w:hAnsi="Arial Narrow" w:cstheme="minorHAnsi"/>
                <w:bCs/>
                <w:sz w:val="24"/>
                <w:szCs w:val="24"/>
              </w:rPr>
              <w:t>- 12 złącza DIMM z obsługą do 96GB pamięci RAM 1600MHz</w:t>
            </w:r>
          </w:p>
          <w:p w:rsidR="009A7F4D" w:rsidRPr="006F72B6" w:rsidRDefault="009A7F4D" w:rsidP="006F72B6">
            <w:pPr>
              <w:spacing w:after="0" w:line="276" w:lineRule="auto"/>
              <w:ind w:left="360"/>
              <w:rPr>
                <w:rFonts w:ascii="Arial Narrow" w:hAnsi="Arial Narrow" w:cstheme="minorHAnsi"/>
                <w:bCs/>
                <w:sz w:val="24"/>
                <w:szCs w:val="24"/>
                <w:lang w:val="en-US"/>
              </w:rPr>
            </w:pPr>
            <w:r w:rsidRPr="006F72B6">
              <w:rPr>
                <w:rFonts w:ascii="Arial Narrow" w:hAnsi="Arial Narrow" w:cstheme="minorHAnsi"/>
                <w:bCs/>
                <w:sz w:val="24"/>
                <w:szCs w:val="24"/>
                <w:lang w:val="en-US"/>
              </w:rPr>
              <w:t xml:space="preserve">- sloty: </w:t>
            </w:r>
          </w:p>
          <w:p w:rsidR="009A7F4D" w:rsidRPr="006F72B6" w:rsidRDefault="009A7F4D" w:rsidP="006F72B6">
            <w:pPr>
              <w:spacing w:after="0" w:line="276" w:lineRule="auto"/>
              <w:ind w:left="360"/>
              <w:rPr>
                <w:rFonts w:ascii="Arial Narrow" w:hAnsi="Arial Narrow" w:cstheme="minorHAnsi"/>
                <w:bCs/>
                <w:sz w:val="24"/>
                <w:szCs w:val="24"/>
                <w:lang w:val="en-US"/>
              </w:rPr>
            </w:pPr>
            <w:r w:rsidRPr="006F72B6">
              <w:rPr>
                <w:rFonts w:ascii="Arial Narrow" w:hAnsi="Arial Narrow" w:cstheme="minorHAnsi"/>
                <w:bCs/>
                <w:sz w:val="24"/>
                <w:szCs w:val="24"/>
                <w:lang w:val="en-US"/>
              </w:rPr>
              <w:t>1x PCI Express Gen2 x1</w:t>
            </w:r>
          </w:p>
          <w:p w:rsidR="009A7F4D" w:rsidRPr="006F72B6" w:rsidRDefault="009A7F4D" w:rsidP="006F72B6">
            <w:pPr>
              <w:spacing w:after="0" w:line="276" w:lineRule="auto"/>
              <w:rPr>
                <w:rFonts w:ascii="Arial Narrow" w:hAnsi="Arial Narrow" w:cstheme="minorHAnsi"/>
                <w:bCs/>
                <w:sz w:val="24"/>
                <w:szCs w:val="24"/>
                <w:lang w:val="en-US"/>
              </w:rPr>
            </w:pPr>
            <w:r w:rsidRPr="006F72B6">
              <w:rPr>
                <w:rFonts w:ascii="Arial Narrow" w:hAnsi="Arial Narrow" w:cstheme="minorHAnsi"/>
                <w:bCs/>
                <w:sz w:val="24"/>
                <w:szCs w:val="24"/>
                <w:lang w:val="en-US"/>
              </w:rPr>
              <w:t>2x PCI Express Gen3 x16</w:t>
            </w:r>
          </w:p>
          <w:p w:rsidR="009A7F4D" w:rsidRPr="006F72B6" w:rsidRDefault="009A7F4D" w:rsidP="006F72B6">
            <w:pPr>
              <w:spacing w:after="0" w:line="276" w:lineRule="auto"/>
              <w:rPr>
                <w:rFonts w:ascii="Arial Narrow" w:hAnsi="Arial Narrow" w:cstheme="minorHAnsi"/>
                <w:bCs/>
                <w:sz w:val="24"/>
                <w:szCs w:val="24"/>
                <w:lang w:val="en-US"/>
              </w:rPr>
            </w:pPr>
            <w:r w:rsidRPr="006F72B6">
              <w:rPr>
                <w:rFonts w:ascii="Arial Narrow" w:hAnsi="Arial Narrow" w:cstheme="minorHAnsi"/>
                <w:bCs/>
                <w:sz w:val="24"/>
                <w:szCs w:val="24"/>
                <w:lang w:val="en-US"/>
              </w:rPr>
              <w:t>1x PCI Express Gen2 x4</w:t>
            </w:r>
          </w:p>
          <w:p w:rsidR="009A7F4D" w:rsidRPr="006F72B6" w:rsidRDefault="009A7F4D" w:rsidP="006F72B6">
            <w:pPr>
              <w:spacing w:after="0" w:line="276" w:lineRule="auto"/>
              <w:ind w:left="360"/>
              <w:rPr>
                <w:rFonts w:ascii="Arial Narrow" w:hAnsi="Arial Narrow" w:cstheme="minorHAnsi"/>
                <w:bCs/>
                <w:sz w:val="24"/>
                <w:szCs w:val="24"/>
                <w:lang w:val="en-US"/>
              </w:rPr>
            </w:pPr>
            <w:r w:rsidRPr="006F72B6">
              <w:rPr>
                <w:rFonts w:ascii="Arial Narrow" w:hAnsi="Arial Narrow" w:cstheme="minorHAnsi"/>
                <w:bCs/>
                <w:sz w:val="24"/>
                <w:szCs w:val="24"/>
                <w:lang w:val="en-US"/>
              </w:rPr>
              <w:t xml:space="preserve">1x PCI Express Gen3 x8 </w:t>
            </w:r>
          </w:p>
          <w:p w:rsidR="009A7F4D" w:rsidRPr="006F72B6" w:rsidRDefault="009A7F4D" w:rsidP="006F72B6">
            <w:pPr>
              <w:spacing w:after="0" w:line="276" w:lineRule="auto"/>
              <w:ind w:left="360"/>
              <w:rPr>
                <w:rFonts w:ascii="Arial Narrow" w:hAnsi="Arial Narrow" w:cstheme="minorHAnsi"/>
                <w:bCs/>
                <w:sz w:val="24"/>
                <w:szCs w:val="24"/>
                <w:lang w:val="en-US"/>
              </w:rPr>
            </w:pPr>
            <w:r w:rsidRPr="006F72B6">
              <w:rPr>
                <w:rFonts w:ascii="Arial Narrow" w:hAnsi="Arial Narrow" w:cstheme="minorHAnsi"/>
                <w:bCs/>
                <w:sz w:val="24"/>
                <w:szCs w:val="24"/>
                <w:lang w:val="en-US"/>
              </w:rPr>
              <w:t>1 x PCI</w:t>
            </w:r>
          </w:p>
          <w:p w:rsidR="009A7F4D" w:rsidRPr="006F72B6" w:rsidRDefault="009A7F4D" w:rsidP="006F72B6">
            <w:pPr>
              <w:spacing w:after="0" w:line="276" w:lineRule="auto"/>
              <w:ind w:left="360"/>
              <w:rPr>
                <w:rFonts w:ascii="Arial Narrow" w:hAnsi="Arial Narrow" w:cstheme="minorHAnsi"/>
                <w:bCs/>
                <w:sz w:val="24"/>
                <w:szCs w:val="24"/>
              </w:rPr>
            </w:pPr>
            <w:r w:rsidRPr="006F72B6">
              <w:rPr>
                <w:rFonts w:ascii="Arial Narrow" w:hAnsi="Arial Narrow" w:cstheme="minorHAnsi"/>
                <w:bCs/>
                <w:sz w:val="24"/>
                <w:szCs w:val="24"/>
              </w:rPr>
              <w:t>- 6 złącz SATA w tym min 2 szt SATA III</w:t>
            </w:r>
          </w:p>
          <w:p w:rsidR="009A7F4D" w:rsidRPr="006F72B6" w:rsidRDefault="009A7F4D" w:rsidP="006F72B6">
            <w:pPr>
              <w:spacing w:after="0" w:line="276" w:lineRule="auto"/>
              <w:ind w:left="360"/>
              <w:rPr>
                <w:rFonts w:ascii="Arial Narrow" w:hAnsi="Arial Narrow" w:cstheme="minorHAnsi"/>
                <w:bCs/>
                <w:sz w:val="24"/>
                <w:szCs w:val="24"/>
              </w:rPr>
            </w:pPr>
            <w:r w:rsidRPr="006F72B6">
              <w:rPr>
                <w:rFonts w:ascii="Arial Narrow" w:hAnsi="Arial Narrow" w:cstheme="minorHAnsi"/>
                <w:bCs/>
                <w:sz w:val="24"/>
                <w:szCs w:val="24"/>
              </w:rPr>
              <w:t>- kontroler dysków SATA/SASobsługującym konfiguracje RAID 0, 1, 5, 10</w:t>
            </w:r>
          </w:p>
          <w:p w:rsidR="009A7F4D" w:rsidRPr="006F72B6" w:rsidRDefault="009A7F4D" w:rsidP="006F72B6">
            <w:pPr>
              <w:numPr>
                <w:ilvl w:val="0"/>
                <w:numId w:val="15"/>
              </w:numPr>
              <w:spacing w:after="0" w:line="276" w:lineRule="auto"/>
              <w:rPr>
                <w:rFonts w:ascii="Arial Narrow" w:hAnsi="Arial Narrow" w:cstheme="minorHAnsi"/>
                <w:bCs/>
                <w:sz w:val="24"/>
                <w:szCs w:val="24"/>
              </w:rPr>
            </w:pPr>
            <w:r w:rsidRPr="006F72B6">
              <w:rPr>
                <w:rFonts w:ascii="Arial Narrow" w:hAnsi="Arial Narrow" w:cstheme="minorHAnsi"/>
                <w:bCs/>
                <w:sz w:val="24"/>
                <w:szCs w:val="24"/>
              </w:rPr>
              <w:t xml:space="preserve">Klawiatura USB w układzie polski programisty </w:t>
            </w:r>
          </w:p>
          <w:p w:rsidR="009A7F4D" w:rsidRPr="006F72B6" w:rsidRDefault="009A7F4D" w:rsidP="006F72B6">
            <w:pPr>
              <w:numPr>
                <w:ilvl w:val="0"/>
                <w:numId w:val="15"/>
              </w:numPr>
              <w:spacing w:after="0" w:line="276" w:lineRule="auto"/>
              <w:rPr>
                <w:rFonts w:ascii="Arial Narrow" w:hAnsi="Arial Narrow" w:cstheme="minorHAnsi"/>
                <w:bCs/>
                <w:sz w:val="24"/>
                <w:szCs w:val="24"/>
              </w:rPr>
            </w:pPr>
            <w:r w:rsidRPr="006F72B6">
              <w:rPr>
                <w:rFonts w:ascii="Arial Narrow" w:hAnsi="Arial Narrow" w:cstheme="minorHAnsi"/>
                <w:bCs/>
                <w:sz w:val="24"/>
                <w:szCs w:val="24"/>
              </w:rPr>
              <w:t>Mysz optyczna USB z min dwoma klawiszami oraz rolką (scroll)</w:t>
            </w:r>
          </w:p>
          <w:p w:rsidR="009A7F4D" w:rsidRPr="006F72B6" w:rsidRDefault="009A7F4D" w:rsidP="006F72B6">
            <w:pPr>
              <w:numPr>
                <w:ilvl w:val="0"/>
                <w:numId w:val="15"/>
              </w:numPr>
              <w:spacing w:after="0" w:line="276" w:lineRule="auto"/>
              <w:rPr>
                <w:rFonts w:ascii="Arial Narrow" w:hAnsi="Arial Narrow" w:cstheme="minorHAnsi"/>
                <w:bCs/>
                <w:sz w:val="24"/>
                <w:szCs w:val="24"/>
              </w:rPr>
            </w:pPr>
            <w:r w:rsidRPr="006F72B6">
              <w:rPr>
                <w:rFonts w:ascii="Arial Narrow" w:hAnsi="Arial Narrow" w:cstheme="minorHAnsi"/>
                <w:bCs/>
                <w:sz w:val="24"/>
                <w:szCs w:val="24"/>
              </w:rPr>
              <w:t>Nagrywarka SATA DVD +/-RW x8 SLIM</w:t>
            </w:r>
          </w:p>
        </w:tc>
      </w:tr>
    </w:tbl>
    <w:p w:rsidR="006F72B6" w:rsidRDefault="006F72B6" w:rsidP="006F72B6">
      <w:pPr>
        <w:pStyle w:val="Akapitzlist"/>
        <w:spacing w:after="0" w:line="276" w:lineRule="auto"/>
        <w:rPr>
          <w:rFonts w:ascii="Arial Narrow" w:hAnsi="Arial Narrow" w:cstheme="minorHAnsi"/>
          <w:b/>
          <w:sz w:val="24"/>
          <w:szCs w:val="24"/>
        </w:rPr>
      </w:pPr>
    </w:p>
    <w:p w:rsidR="009A7F4D" w:rsidRDefault="009A7F4D" w:rsidP="006F72B6">
      <w:pPr>
        <w:pStyle w:val="Akapitzlist"/>
        <w:numPr>
          <w:ilvl w:val="0"/>
          <w:numId w:val="12"/>
        </w:numPr>
        <w:spacing w:after="0" w:line="276" w:lineRule="auto"/>
        <w:rPr>
          <w:rFonts w:ascii="Arial Narrow" w:hAnsi="Arial Narrow" w:cstheme="minorHAnsi"/>
          <w:b/>
          <w:sz w:val="24"/>
          <w:szCs w:val="24"/>
        </w:rPr>
      </w:pPr>
      <w:r w:rsidRPr="006F72B6">
        <w:rPr>
          <w:rFonts w:ascii="Arial Narrow" w:hAnsi="Arial Narrow" w:cstheme="minorHAnsi"/>
          <w:b/>
          <w:sz w:val="24"/>
          <w:szCs w:val="24"/>
        </w:rPr>
        <w:t>Szyny do montażu w szafie RACK 8 sztuk - dedykowane do oferowanej stacji roboczej</w:t>
      </w:r>
    </w:p>
    <w:p w:rsidR="006F72B6" w:rsidRPr="006F72B6" w:rsidRDefault="006F72B6" w:rsidP="006F72B6">
      <w:pPr>
        <w:pStyle w:val="Akapitzlist"/>
        <w:spacing w:after="0" w:line="276" w:lineRule="auto"/>
        <w:rPr>
          <w:rFonts w:ascii="Arial Narrow" w:hAnsi="Arial Narrow" w:cstheme="minorHAnsi"/>
          <w:b/>
          <w:sz w:val="24"/>
          <w:szCs w:val="24"/>
        </w:rPr>
      </w:pPr>
    </w:p>
    <w:p w:rsidR="009A7F4D" w:rsidRPr="006F72B6" w:rsidRDefault="000C775F" w:rsidP="006F72B6">
      <w:pPr>
        <w:pStyle w:val="Akapitzlist"/>
        <w:numPr>
          <w:ilvl w:val="0"/>
          <w:numId w:val="12"/>
        </w:numPr>
        <w:spacing w:after="0" w:line="276" w:lineRule="auto"/>
        <w:rPr>
          <w:rFonts w:ascii="Arial Narrow" w:hAnsi="Arial Narrow" w:cstheme="minorHAnsi"/>
          <w:b/>
          <w:sz w:val="24"/>
          <w:szCs w:val="24"/>
        </w:rPr>
      </w:pPr>
      <w:r>
        <w:rPr>
          <w:rFonts w:ascii="Arial Narrow" w:hAnsi="Arial Narrow" w:cstheme="minorHAnsi"/>
          <w:b/>
          <w:sz w:val="24"/>
          <w:szCs w:val="24"/>
          <w:lang w:val="en-US"/>
        </w:rPr>
        <w:t>Stacje</w:t>
      </w:r>
      <w:r w:rsidR="009A7F4D" w:rsidRPr="006F72B6">
        <w:rPr>
          <w:rFonts w:ascii="Arial Narrow" w:hAnsi="Arial Narrow" w:cstheme="minorHAnsi"/>
          <w:b/>
          <w:sz w:val="24"/>
          <w:szCs w:val="24"/>
          <w:lang w:val="en-US"/>
        </w:rPr>
        <w:t>robocza (3 sztuki)</w:t>
      </w:r>
    </w:p>
    <w:tbl>
      <w:tblPr>
        <w:tblW w:w="4657"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1565"/>
        <w:gridCol w:w="7017"/>
      </w:tblGrid>
      <w:tr w:rsidR="009A7F4D" w:rsidRPr="006F72B6" w:rsidTr="009A7F4D">
        <w:trPr>
          <w:trHeight w:val="284"/>
        </w:trPr>
        <w:tc>
          <w:tcPr>
            <w:tcW w:w="792" w:type="pct"/>
            <w:shd w:val="clear" w:color="auto" w:fill="auto"/>
            <w:vAlign w:val="center"/>
          </w:tcPr>
          <w:p w:rsidR="009A7F4D" w:rsidRPr="006F72B6" w:rsidRDefault="009A7F4D" w:rsidP="006F72B6">
            <w:pPr>
              <w:spacing w:after="0" w:line="276" w:lineRule="auto"/>
              <w:jc w:val="both"/>
              <w:rPr>
                <w:rFonts w:ascii="Arial Narrow" w:hAnsi="Arial Narrow" w:cstheme="minorHAnsi"/>
                <w:b/>
                <w:sz w:val="24"/>
                <w:szCs w:val="24"/>
              </w:rPr>
            </w:pPr>
            <w:r w:rsidRPr="006F72B6">
              <w:rPr>
                <w:rFonts w:ascii="Arial Narrow" w:hAnsi="Arial Narrow" w:cstheme="minorHAnsi"/>
                <w:b/>
                <w:sz w:val="24"/>
                <w:szCs w:val="24"/>
              </w:rPr>
              <w:t>Nazwa komponentu</w:t>
            </w:r>
          </w:p>
        </w:tc>
        <w:tc>
          <w:tcPr>
            <w:tcW w:w="4208" w:type="pct"/>
            <w:shd w:val="clear" w:color="auto" w:fill="auto"/>
            <w:vAlign w:val="center"/>
          </w:tcPr>
          <w:p w:rsidR="009A7F4D" w:rsidRPr="006F72B6" w:rsidRDefault="009A7F4D" w:rsidP="006F72B6">
            <w:pPr>
              <w:spacing w:after="0" w:line="276" w:lineRule="auto"/>
              <w:ind w:left="-71"/>
              <w:jc w:val="both"/>
              <w:rPr>
                <w:rFonts w:ascii="Arial Narrow" w:hAnsi="Arial Narrow" w:cstheme="minorHAnsi"/>
                <w:b/>
                <w:sz w:val="24"/>
                <w:szCs w:val="24"/>
              </w:rPr>
            </w:pPr>
            <w:r w:rsidRPr="006F72B6">
              <w:rPr>
                <w:rFonts w:ascii="Arial Narrow" w:hAnsi="Arial Narrow" w:cstheme="minorHAnsi"/>
                <w:b/>
                <w:sz w:val="24"/>
                <w:szCs w:val="24"/>
              </w:rPr>
              <w:t>Wymagane minimalne parametry techniczne komputerów</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Typ</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Komputer stacjonarny-wydajna stacja robocza.W ofercie wymagane jest podanie modelu, symbolu oraz producenta</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Zastosowanie</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Komputer będzie wykorzystywany dla potrzeb aplikacji biurowych, aplikacji edukacyjnych, aplikacji obliczeniowych, aplikacji graficznych, dostępu do internetu oraz poczty elektronicznej</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Procesor</w:t>
            </w:r>
          </w:p>
        </w:tc>
        <w:tc>
          <w:tcPr>
            <w:tcW w:w="4208" w:type="pct"/>
          </w:tcPr>
          <w:p w:rsidR="009A7F4D" w:rsidRPr="006F72B6" w:rsidRDefault="009A7F4D" w:rsidP="006F72B6">
            <w:pPr>
              <w:spacing w:after="0" w:line="276" w:lineRule="auto"/>
              <w:jc w:val="both"/>
              <w:rPr>
                <w:rFonts w:ascii="Arial Narrow" w:hAnsi="Arial Narrow" w:cstheme="minorHAnsi"/>
                <w:bCs/>
                <w:i/>
                <w:sz w:val="24"/>
                <w:szCs w:val="24"/>
              </w:rPr>
            </w:pPr>
            <w:r w:rsidRPr="006F72B6">
              <w:rPr>
                <w:rFonts w:ascii="Arial Narrow" w:hAnsi="Arial Narrow" w:cstheme="minorHAnsi"/>
                <w:bCs/>
                <w:sz w:val="24"/>
                <w:szCs w:val="24"/>
              </w:rPr>
              <w:t xml:space="preserve">Min. 1 procesor, min 8-rdzeniowy, min 3,00GHz, pamięć cache min 20MB Smartcache osiągające w teście PassMark CPU Mark dla DUAL CPU wynik min. 11 300 punktów. Do oferty należy dołączyć wydruk ze strony: </w:t>
            </w:r>
            <w:hyperlink r:id="rId14" w:history="1">
              <w:r w:rsidRPr="006F72B6">
                <w:rPr>
                  <w:rStyle w:val="Hipercze"/>
                  <w:rFonts w:ascii="Arial Narrow" w:hAnsi="Arial Narrow" w:cstheme="minorHAnsi"/>
                  <w:bCs/>
                  <w:sz w:val="24"/>
                  <w:szCs w:val="24"/>
                </w:rPr>
                <w:t>http://www.cpubenchmark.net</w:t>
              </w:r>
            </w:hyperlink>
            <w:r w:rsidRPr="006F72B6">
              <w:rPr>
                <w:rFonts w:ascii="Arial Narrow" w:hAnsi="Arial Narrow" w:cstheme="minorHAnsi"/>
                <w:bCs/>
                <w:sz w:val="24"/>
                <w:szCs w:val="24"/>
              </w:rPr>
              <w:t xml:space="preserve"> potwierdzający spełnienie wymogów SIWZ, </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Pamięć operacyjna</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sz w:val="24"/>
                <w:szCs w:val="24"/>
              </w:rPr>
              <w:t>2 x 16GB (DDR4 2400MHz) z funkcją ECC - możliwość rozbudowy do 256GB, 8 gniazd pamięci przy 2 szt procesorów, 4 gniazda przy 1 szt procesora</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Parametry pamięci masowej</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lang w:val="sv-SE"/>
              </w:rPr>
            </w:pPr>
            <w:r w:rsidRPr="006F72B6">
              <w:rPr>
                <w:rFonts w:ascii="Arial Narrow" w:hAnsi="Arial Narrow" w:cstheme="minorHAnsi"/>
                <w:bCs/>
                <w:sz w:val="24"/>
                <w:szCs w:val="24"/>
                <w:lang w:val="sv-SE"/>
              </w:rPr>
              <w:t xml:space="preserve">Min. 1 TB SATA III 7200 obr./min +  1 TB SATA III 7200 obr./min. </w:t>
            </w:r>
          </w:p>
          <w:p w:rsidR="009A7F4D" w:rsidRPr="006F72B6" w:rsidRDefault="009A7F4D" w:rsidP="006F72B6">
            <w:pPr>
              <w:spacing w:after="0" w:line="276" w:lineRule="auto"/>
              <w:jc w:val="both"/>
              <w:rPr>
                <w:rFonts w:ascii="Arial Narrow" w:hAnsi="Arial Narrow" w:cstheme="minorHAnsi"/>
                <w:bCs/>
                <w:sz w:val="24"/>
                <w:szCs w:val="24"/>
                <w:lang w:val="sv-SE"/>
              </w:rPr>
            </w:pPr>
          </w:p>
          <w:p w:rsidR="009A7F4D" w:rsidRPr="006F72B6" w:rsidRDefault="009A7F4D" w:rsidP="006F72B6">
            <w:pPr>
              <w:spacing w:after="0" w:line="276" w:lineRule="auto"/>
              <w:jc w:val="both"/>
              <w:rPr>
                <w:rFonts w:ascii="Arial Narrow" w:hAnsi="Arial Narrow" w:cstheme="minorHAnsi"/>
                <w:bCs/>
                <w:sz w:val="24"/>
                <w:szCs w:val="24"/>
                <w:lang w:val="sv-SE"/>
              </w:rPr>
            </w:pP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Grafika</w:t>
            </w:r>
          </w:p>
        </w:tc>
        <w:tc>
          <w:tcPr>
            <w:tcW w:w="4208" w:type="pct"/>
          </w:tcPr>
          <w:p w:rsidR="009A7F4D" w:rsidRPr="006F72B6" w:rsidRDefault="009A7F4D" w:rsidP="006F72B6">
            <w:pPr>
              <w:spacing w:after="0" w:line="276" w:lineRule="auto"/>
              <w:jc w:val="both"/>
              <w:rPr>
                <w:rFonts w:ascii="Arial Narrow" w:hAnsi="Arial Narrow" w:cstheme="minorHAnsi"/>
                <w:b/>
                <w:bCs/>
                <w:sz w:val="24"/>
                <w:szCs w:val="24"/>
              </w:rPr>
            </w:pPr>
            <w:r w:rsidRPr="006F72B6">
              <w:rPr>
                <w:rFonts w:ascii="Arial Narrow" w:hAnsi="Arial Narrow" w:cstheme="minorHAnsi"/>
                <w:sz w:val="24"/>
                <w:szCs w:val="24"/>
              </w:rPr>
              <w:t xml:space="preserve">zgodna ze standardem OpenGL 4.0, DIRECTX 11 oraz CUDA, </w:t>
            </w:r>
            <w:r w:rsidRPr="006F72B6">
              <w:rPr>
                <w:rFonts w:ascii="Arial Narrow" w:hAnsi="Arial Narrow" w:cstheme="minorHAnsi"/>
                <w:bCs/>
                <w:sz w:val="24"/>
                <w:szCs w:val="24"/>
              </w:rPr>
              <w:t>osiągające w teście PassMark  wynik min  6610 punktów oferty należy dołączyć wydruk ze strony http://www.videocardbenchmark.net</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Wyposażenie multimedialne</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sz w:val="24"/>
                <w:szCs w:val="24"/>
              </w:rPr>
              <w:t>Zintegrowana z płytą główną, zgodna z High Definition (HD) Audio</w:t>
            </w:r>
          </w:p>
        </w:tc>
      </w:tr>
      <w:tr w:rsidR="009A7F4D" w:rsidRPr="006F72B6" w:rsidTr="009A7F4D">
        <w:trPr>
          <w:trHeight w:val="284"/>
        </w:trPr>
        <w:tc>
          <w:tcPr>
            <w:tcW w:w="792" w:type="pct"/>
          </w:tcPr>
          <w:p w:rsidR="009A7F4D" w:rsidRPr="006F72B6" w:rsidRDefault="009A7F4D" w:rsidP="006F72B6">
            <w:pPr>
              <w:spacing w:after="0" w:line="276" w:lineRule="auto"/>
              <w:ind w:left="360" w:hanging="360"/>
              <w:jc w:val="both"/>
              <w:rPr>
                <w:rFonts w:ascii="Arial Narrow" w:hAnsi="Arial Narrow" w:cstheme="minorHAnsi"/>
                <w:bCs/>
                <w:sz w:val="24"/>
                <w:szCs w:val="24"/>
              </w:rPr>
            </w:pPr>
            <w:r w:rsidRPr="006F72B6">
              <w:rPr>
                <w:rFonts w:ascii="Arial Narrow" w:hAnsi="Arial Narrow" w:cstheme="minorHAnsi"/>
                <w:bCs/>
                <w:sz w:val="24"/>
                <w:szCs w:val="24"/>
              </w:rPr>
              <w:t>Obudowa</w:t>
            </w:r>
          </w:p>
        </w:tc>
        <w:tc>
          <w:tcPr>
            <w:tcW w:w="4208" w:type="pct"/>
          </w:tcPr>
          <w:p w:rsidR="009A7F4D" w:rsidRPr="006F72B6" w:rsidRDefault="009A7F4D" w:rsidP="006F72B6">
            <w:pPr>
              <w:spacing w:after="0" w:line="276" w:lineRule="auto"/>
              <w:rPr>
                <w:rFonts w:ascii="Arial Narrow" w:hAnsi="Arial Narrow" w:cstheme="minorHAnsi"/>
                <w:sz w:val="24"/>
                <w:szCs w:val="24"/>
              </w:rPr>
            </w:pPr>
            <w:r w:rsidRPr="006F72B6">
              <w:rPr>
                <w:rFonts w:ascii="Arial Narrow" w:hAnsi="Arial Narrow" w:cstheme="minorHAnsi"/>
                <w:sz w:val="24"/>
                <w:szCs w:val="24"/>
              </w:rPr>
              <w:t>Obudowa Tower, metalowa, umożliwiająca pracę w pionie.</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sz w:val="24"/>
                <w:szCs w:val="24"/>
              </w:rPr>
              <w:t xml:space="preserve">Wnęki: min 2x 5.25” zewnętrzna pełnej wysokości, min 2x 3,5” wewnętrzna na dyski oraz 1 wnęka 5,25” zewnętrzna SLIM na napęd optyczny. Obudowa musi umożliwiać serwisowanie komputera bez użycia narzędzi. Obudowa musi posiadać możliwość montażu czujnika otwarcia obudowy z zamkiem </w:t>
            </w:r>
            <w:r w:rsidRPr="006F72B6">
              <w:rPr>
                <w:rFonts w:ascii="Arial Narrow" w:hAnsi="Arial Narrow" w:cstheme="minorHAnsi"/>
                <w:sz w:val="24"/>
                <w:szCs w:val="24"/>
              </w:rPr>
              <w:lastRenderedPageBreak/>
              <w:t xml:space="preserve">elektromagnetycznym. </w:t>
            </w:r>
            <w:r w:rsidRPr="006F72B6">
              <w:rPr>
                <w:rFonts w:ascii="Arial Narrow" w:hAnsi="Arial Narrow" w:cstheme="minorHAnsi"/>
                <w:bCs/>
                <w:sz w:val="24"/>
                <w:szCs w:val="24"/>
              </w:rPr>
              <w:t xml:space="preserve">Zasilacz o mocy min 925W i sprawności min 90% </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Z przodu obudowy wymagany jest wbudowany fabrycznie wizualny system diagnostyczny, służący do sygnalizowania i diagnozowania problemów z komputerem i jego komponentami, który musi sygnalizować co najmniej:</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awarie procesora lub pamięci podręcznej procesora</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problemy z BIOS</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uszkodzenie lub brak pamięci RAM, </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uszkodzenie płyty głównej </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uszkodzenie zasilacza</w:t>
            </w:r>
          </w:p>
          <w:p w:rsidR="009A7F4D" w:rsidRPr="006F72B6" w:rsidRDefault="009A7F4D" w:rsidP="006F72B6">
            <w:pPr>
              <w:numPr>
                <w:ilvl w:val="0"/>
                <w:numId w:val="16"/>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uszkodzenie kontrolera grafiki.</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Obudowa musi umożliwiać zastosowanie zabezpieczenia fizycznego w postaci linki metalowej (złącze blokady Kensingtona) oraz kłódki (oczko na kłódkę)</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lastRenderedPageBreak/>
              <w:t>Zgodność z systemami operacyjnymi i standardami</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Oferowane modele komputerów muszą posiadać certyfikat Microsoft, potwierdzający poprawną współpracę oferowanych modeli komputerów z systemem operacyjnym Windows 7 Pro 64bit (załączyć wydruk ze strony Microsoft WHCL)</w:t>
            </w:r>
          </w:p>
        </w:tc>
      </w:tr>
      <w:tr w:rsidR="009A7F4D" w:rsidRPr="006F72B6" w:rsidTr="009A7F4D">
        <w:trPr>
          <w:trHeight w:val="284"/>
        </w:trPr>
        <w:tc>
          <w:tcPr>
            <w:tcW w:w="792" w:type="pct"/>
          </w:tcPr>
          <w:p w:rsidR="009A7F4D" w:rsidRPr="006F72B6" w:rsidRDefault="009A7F4D" w:rsidP="006F72B6">
            <w:pPr>
              <w:spacing w:after="0" w:line="276" w:lineRule="auto"/>
              <w:rPr>
                <w:rFonts w:ascii="Arial Narrow" w:hAnsi="Arial Narrow" w:cstheme="minorHAnsi"/>
                <w:bCs/>
                <w:sz w:val="24"/>
                <w:szCs w:val="24"/>
              </w:rPr>
            </w:pPr>
            <w:r w:rsidRPr="006F72B6">
              <w:rPr>
                <w:rFonts w:ascii="Arial Narrow" w:hAnsi="Arial Narrow" w:cstheme="minorHAnsi"/>
                <w:bCs/>
                <w:sz w:val="24"/>
                <w:szCs w:val="24"/>
              </w:rPr>
              <w:t>BIOS</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Możliwość odczytania z BIOS: </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1. Wersji BIOS wraz z datą wydania wersji</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2. Modelu procesora, prędkości procesora, wielkość pamięci cache L1/L2/L3</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3. Informacji o ilości pamięci RAM wraz z informacją o jej prędkości, pojemności i obsadzeniu na poszczególnych slotach </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4. Informacji o MAC adresie karty sieciowej</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Możliwość wyłączenia/włączenia: zintegrowanej karty sieciowej, kontrolera audio, serial portu, portów USB (przód, tył), funkcjonalności ładowania zewnętrznych urządzeń przez port USB, poszczególnych slotów SATA, wewnętrznego głośnika, funkcji TurboBoost, wirtualizacji  z poziomu BIOS bez uruchamiania systemu operacyjnego z dysku twardego komputera lub innych, podłączonych do niego, urządzeń zewnętrznych.</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Funkcja blokowania/odblokowania BOOT-owania stacji roboczej z dysku twardego, zewnętrznych urządzeń oraz sieci bez potrzeby uruchamiania systemu operacyjnego z dysku twardego komputera lub innych, podłączonych do niego, urządzeń zewnętrznych.</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Możliwość bez potrzeby uruchamiania systemu operacyjnego z dysku twardego komputera lub innych, podłączonych do niego urządzeń zewnętrznych - ustawienia hasła na poziomie administratora. </w:t>
            </w:r>
          </w:p>
          <w:p w:rsidR="009A7F4D" w:rsidRPr="006F72B6" w:rsidRDefault="009A7F4D" w:rsidP="006F72B6">
            <w:pPr>
              <w:spacing w:after="0" w:line="276" w:lineRule="auto"/>
              <w:rPr>
                <w:rFonts w:ascii="Arial Narrow" w:hAnsi="Arial Narrow" w:cstheme="minorHAnsi"/>
                <w:bCs/>
                <w:sz w:val="24"/>
                <w:szCs w:val="24"/>
              </w:rPr>
            </w:pPr>
            <w:r w:rsidRPr="006F72B6">
              <w:rPr>
                <w:rFonts w:ascii="Arial Narrow" w:hAnsi="Arial Narrow" w:cstheme="minorHAnsi"/>
                <w:bCs/>
                <w:sz w:val="24"/>
                <w:szCs w:val="24"/>
              </w:rPr>
              <w:t xml:space="preserve">BIOS musi posiadać funkcję update BIOS z opcją automatycznego update BIOS przez sieć włączaną na poziomie BIOS przez użytkownika bez potrzeby uruchamiania systemu operacyjnego z dysku twardego komputera lub innych, podłączonych do niego, urządzeń zewnętrznych. </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Bezpieczeństwo</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1. BIOS musi posiadać możliwość</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 xml:space="preserve">skonfigurowania hasła „Power On” oraz ustawienia hasła dostępu do BIOSu (administratora) w sposób gwarantujący utrzymanie zapisanego hasła </w:t>
            </w:r>
            <w:r w:rsidRPr="006F72B6">
              <w:rPr>
                <w:rFonts w:ascii="Arial Narrow" w:hAnsi="Arial Narrow" w:cstheme="minorHAnsi"/>
                <w:bCs/>
                <w:sz w:val="24"/>
                <w:szCs w:val="24"/>
              </w:rPr>
              <w:lastRenderedPageBreak/>
              <w:t xml:space="preserve">nawet w przypadku odłączenia wszystkich źródeł zasilania i podtrzymania BIOS, </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możliwość ustawienia hasła na dysku (drive lock)</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blokady/wyłączenia portów USB, COM, karty sieciowej, karty audio;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blokady/wyłączenia poszczególnych kart rozszerzeń/slotów PCIe</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kontroli sekwencji boot-ącej;</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startu systemu z urządzenia USB</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funkcja blokowania BOOT-owania stacji roboczej z zewnętrznych urządzeń</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2. Komputer musi posiadać zintegrowany w płycie głównej aktywny układ zgodny ze standardem Trusted Platform Module (TPM v 2.0) z obsługą z poziomu BIOS</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3. Możliwość zapięcia linki typu Kensington i kłódki do dedykowanego oczka w obudowie komputera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4. Udostępniona bez dodatkowych opłat, pełna wersja oprogramowania, szyfrującego zawartość twardego dysku zgodnie z certyfikatem X.509 oraz algorytmem szyfrującym AES 256bit, współpracującego z wbudowaną sprzętową platformą bezpieczeństwa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5. Czujnik otwarcia obudowy</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6. 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funcjonalności systemu diagnostycznego: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informacje o systemie, min.:</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1. Procesor: typ procesora, jego obecna prędkość</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2. Pamięć RAM: rozmiar pamięci RAM, osadzenie na poszczególnych slotach, szybkość pamieci, nr seryjny, typ pamieci, nr częsci, nazwa producenta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3. Dysk twardy: model, wersja firmware, nr seryjny, procentowe zużycie dysku</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4. Napęd optyczny: model, wersja firmware, nr seryjny</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5. Data wydania i wersja BIOS</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6. Nr seryjny komputera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możliwość przeprowadzenia szybkiego oraz szczegółowego testu kontrolującego komponenty komputera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możliwość przeprowadzenia testów poszczególnych komponentów a w szczególności: procesora, pamięci RAM, dysku twardego, karty dźwiekowej, klawiatury, myszy, sieci, napędu optycznego, płyty głównej, portów USB, karty graficznej, modułu bezprzewodowego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rejestr przeprowadzonych testów zawierający min.: datę testu, wynik, identyfikator awarii</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lastRenderedPageBreak/>
              <w:t>Zarządzanie</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Wbudowana w płytę główną technologia zarządzania i monitorowania komputerem na poziomie sprzętowym działająca niezależnie od stanu czy obecności systemu operacyjnego oraz stanu włączenia komputera podczas </w:t>
            </w:r>
            <w:r w:rsidRPr="006F72B6">
              <w:rPr>
                <w:rFonts w:ascii="Arial Narrow" w:hAnsi="Arial Narrow" w:cstheme="minorHAnsi"/>
                <w:bCs/>
                <w:sz w:val="24"/>
                <w:szCs w:val="24"/>
              </w:rPr>
              <w:lastRenderedPageBreak/>
              <w:t xml:space="preserve">pracy na zasilaczu sieciowym AC, posiadająca sprzętowe wsparcie technologii wirtualizacji, wbudowany sprzętowy firewall, zarządzany i konfigurowany z serwera zarządzania oraz niedostępny dla lokalnego systemu OS i lokalnych aplikacji, </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a także umożliwiająca: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monitorowanie konfiguracji komponentów komputera - CPU, pamięć, HDD, wersje BIOS płyty głównej;</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zdalną konfigurację ustawień BIOS;</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zdalne przejęcie konsoli tekstowej systemu, przekierowanie procesu ładowania systemu operacyjnego z wirtualnego CD ROM lub FDD z  serwera zarządzającego;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zapis i przechowywanie dodatkowych informacji o wersji zainstalowanego oprogramowania i zdalny odczyt tych informacji (wersja, zainstalowane uaktualnienia, sygnatury wirusów, itp.) z wbudowanej pamięci nieulotnej;</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technologia zarządzania i monitorowania komputerem na poziomie sprzętowym powinna być zgodna z otwartymi standardami DMTF WS-MAN 1.0.0 (http://www.dmtf.org/standards/wsman) oraz  DASH 1.0.0 (http://www.dmtf.org/standards/mgmt/dash/);</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wbudowany sprzętowo log operacji zdalnego zarządzania, możliwy do kasowania tylko przez upoważnionego użytkownika systemu sprzętowego zarządzania zdalnego.</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zdalne przejecie pełnej konsoli graficznej systemu tzw. KVM Redirection (Keyboard, Video, Mouse) bez udziału systemu operacyjnego ani dodatkowych programów, również w przypadku braku lub uszkodzenia systemu operacyjnego do rozdzielczości 1920x1080 włącznie</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lastRenderedPageBreak/>
              <w:t>Certyfikaty i standardy</w:t>
            </w:r>
          </w:p>
        </w:tc>
        <w:tc>
          <w:tcPr>
            <w:tcW w:w="4208" w:type="pct"/>
          </w:tcPr>
          <w:p w:rsidR="009A7F4D" w:rsidRPr="006F72B6" w:rsidRDefault="009A7F4D" w:rsidP="006F72B6">
            <w:pPr>
              <w:numPr>
                <w:ilvl w:val="0"/>
                <w:numId w:val="1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Certyfikat ISO9001 dla producenta sprzętu (załączyć dokument potwierdzający spełnianie wymogu)</w:t>
            </w:r>
          </w:p>
          <w:p w:rsidR="009A7F4D" w:rsidRPr="006F72B6" w:rsidRDefault="009A7F4D" w:rsidP="006F72B6">
            <w:pPr>
              <w:numPr>
                <w:ilvl w:val="0"/>
                <w:numId w:val="1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Deklaracja zgodności CE (załączyć do oferty)</w:t>
            </w:r>
          </w:p>
          <w:p w:rsidR="009A7F4D" w:rsidRPr="006F72B6" w:rsidRDefault="009A7F4D" w:rsidP="006F72B6">
            <w:pPr>
              <w:numPr>
                <w:ilvl w:val="0"/>
                <w:numId w:val="1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Komputer musi spełniać wymogi normy Energy Star</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Wymagany certyfikat lub wpis dotyczący oferowanego modelu komputera w internetowym katalogu </w:t>
            </w:r>
            <w:hyperlink r:id="rId15" w:history="1">
              <w:r w:rsidRPr="006F72B6">
                <w:rPr>
                  <w:rStyle w:val="Hipercze"/>
                  <w:rFonts w:ascii="Arial Narrow" w:hAnsi="Arial Narrow" w:cstheme="minorHAnsi"/>
                  <w:bCs/>
                  <w:sz w:val="24"/>
                  <w:szCs w:val="24"/>
                </w:rPr>
                <w:t>http://www.eu-energystar.org</w:t>
              </w:r>
            </w:hyperlink>
            <w:r w:rsidRPr="006F72B6">
              <w:rPr>
                <w:rFonts w:ascii="Arial Narrow" w:hAnsi="Arial Narrow" w:cstheme="minorHAnsi"/>
                <w:bCs/>
                <w:sz w:val="24"/>
                <w:szCs w:val="24"/>
              </w:rPr>
              <w:t xml:space="preserve"> lub </w:t>
            </w:r>
            <w:hyperlink r:id="rId16" w:history="1">
              <w:r w:rsidRPr="006F72B6">
                <w:rPr>
                  <w:rStyle w:val="Hipercze"/>
                  <w:rFonts w:ascii="Arial Narrow" w:hAnsi="Arial Narrow" w:cstheme="minorHAnsi"/>
                  <w:bCs/>
                  <w:sz w:val="24"/>
                  <w:szCs w:val="24"/>
                </w:rPr>
                <w:t>http://www.energystar.gov</w:t>
              </w:r>
            </w:hyperlink>
            <w:r w:rsidRPr="006F72B6">
              <w:rPr>
                <w:rFonts w:ascii="Arial Narrow" w:hAnsi="Arial Narrow" w:cstheme="minorHAnsi"/>
                <w:bCs/>
                <w:sz w:val="24"/>
                <w:szCs w:val="24"/>
              </w:rPr>
              <w:t xml:space="preserve">  – dopuszcza się wydruk ze strony internetowej</w:t>
            </w:r>
          </w:p>
          <w:p w:rsidR="009A7F4D" w:rsidRPr="006F72B6" w:rsidRDefault="009A7F4D" w:rsidP="006F72B6">
            <w:pPr>
              <w:numPr>
                <w:ilvl w:val="0"/>
                <w:numId w:val="1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Komputer musi spełniać wymogi normy EPEAT na poziomie min GOLD dla Polski</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Wymagany certyfikat lub wpis dotyczący oferowanego modelu komputera w internetowym katalogu </w:t>
            </w:r>
            <w:hyperlink r:id="rId17" w:history="1">
              <w:r w:rsidRPr="006F72B6">
                <w:rPr>
                  <w:rStyle w:val="Hipercze"/>
                  <w:rFonts w:ascii="Arial Narrow" w:hAnsi="Arial Narrow" w:cstheme="minorHAnsi"/>
                  <w:bCs/>
                  <w:sz w:val="24"/>
                  <w:szCs w:val="24"/>
                </w:rPr>
                <w:t>http://www.epeat.net</w:t>
              </w:r>
            </w:hyperlink>
            <w:r w:rsidRPr="006F72B6">
              <w:rPr>
                <w:rFonts w:ascii="Arial Narrow" w:hAnsi="Arial Narrow" w:cstheme="minorHAnsi"/>
                <w:bCs/>
                <w:sz w:val="24"/>
                <w:szCs w:val="24"/>
              </w:rPr>
              <w:t xml:space="preserve"> – wymaga się wydruku ze strony internetowej</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lastRenderedPageBreak/>
              <w:t>Ergonomia</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Maksymalnie 27 dB z pozycji operatora w trybie IDLE, pomiar zgodny z normą ISO 9296 / ISO 7779; wymaga się dostarczenia odpowiedniego certyfikatu lub deklaracji producenta</w:t>
            </w:r>
          </w:p>
        </w:tc>
      </w:tr>
      <w:tr w:rsidR="009A7F4D" w:rsidRPr="006F72B6" w:rsidTr="009A7F4D">
        <w:trPr>
          <w:trHeight w:val="284"/>
        </w:trPr>
        <w:tc>
          <w:tcPr>
            <w:tcW w:w="7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Warunki gwarancji</w:t>
            </w:r>
          </w:p>
        </w:tc>
        <w:tc>
          <w:tcPr>
            <w:tcW w:w="4208" w:type="pct"/>
          </w:tcPr>
          <w:p w:rsidR="002F5E6E" w:rsidRDefault="002F5E6E" w:rsidP="006F72B6">
            <w:pPr>
              <w:spacing w:after="0" w:line="276" w:lineRule="auto"/>
              <w:jc w:val="both"/>
              <w:rPr>
                <w:rFonts w:ascii="Arial Narrow" w:hAnsi="Arial Narrow" w:cstheme="minorHAnsi"/>
                <w:bCs/>
                <w:sz w:val="24"/>
                <w:szCs w:val="24"/>
              </w:rPr>
            </w:pPr>
            <w:r w:rsidRPr="002F5E6E">
              <w:rPr>
                <w:rFonts w:ascii="Arial Narrow" w:eastAsia="Calibri" w:hAnsi="Arial Narrow" w:cstheme="minorHAnsi"/>
                <w:sz w:val="24"/>
                <w:szCs w:val="24"/>
              </w:rPr>
              <w:t>24 miesiące w miejscu instalacji (wykonawca może zaproponować wiążący dla niego 36-miesieczny termin gwarancji – kryterium oceny ofert).</w:t>
            </w:r>
            <w:r w:rsidRPr="006F72B6">
              <w:rPr>
                <w:rFonts w:ascii="Arial Narrow" w:hAnsi="Arial Narrow" w:cstheme="minorHAnsi"/>
                <w:bCs/>
                <w:sz w:val="24"/>
                <w:szCs w:val="24"/>
              </w:rPr>
              <w:t xml:space="preserve"> </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Firma serwisująca musi posiadać ISO 9001: 2000 </w:t>
            </w:r>
            <w:r w:rsidR="002F5E6E">
              <w:rPr>
                <w:rFonts w:ascii="Arial Narrow" w:hAnsi="Arial Narrow" w:cstheme="minorHAnsi"/>
                <w:bCs/>
                <w:sz w:val="24"/>
                <w:szCs w:val="24"/>
              </w:rPr>
              <w:t xml:space="preserve">– lub równoważny - </w:t>
            </w:r>
            <w:r w:rsidRPr="006F72B6">
              <w:rPr>
                <w:rFonts w:ascii="Arial Narrow" w:hAnsi="Arial Narrow" w:cstheme="minorHAnsi"/>
                <w:bCs/>
                <w:sz w:val="24"/>
                <w:szCs w:val="24"/>
              </w:rPr>
              <w:t>na świadczenie usług serwisowych oraz posiadać autoryzacje producenta komputera – dokumenty potwierdzające załączyć do oferty.</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Oświadczenie producenta komputera, że w przypadku nie wywiązywania się </w:t>
            </w:r>
            <w:r w:rsidRPr="006F72B6">
              <w:rPr>
                <w:rFonts w:ascii="Arial Narrow" w:hAnsi="Arial Narrow" w:cstheme="minorHAnsi"/>
                <w:bCs/>
                <w:sz w:val="24"/>
                <w:szCs w:val="24"/>
              </w:rPr>
              <w:br/>
              <w:t>z obowiązków gwarancyjnych oferenta lub firmy serwisującej, przejmie na siebie wszelkie zobowiązania związane z serwisem.</w:t>
            </w:r>
          </w:p>
        </w:tc>
      </w:tr>
      <w:tr w:rsidR="009A7F4D" w:rsidRPr="006F72B6" w:rsidTr="009A7F4D">
        <w:tc>
          <w:tcPr>
            <w:tcW w:w="792" w:type="pct"/>
          </w:tcPr>
          <w:p w:rsidR="009A7F4D" w:rsidRPr="006F72B6" w:rsidRDefault="009A7F4D" w:rsidP="006F72B6">
            <w:pPr>
              <w:tabs>
                <w:tab w:val="left" w:pos="213"/>
              </w:tabs>
              <w:spacing w:after="0" w:line="276" w:lineRule="auto"/>
              <w:jc w:val="both"/>
              <w:rPr>
                <w:rFonts w:ascii="Arial Narrow" w:hAnsi="Arial Narrow" w:cstheme="minorHAnsi"/>
                <w:sz w:val="24"/>
                <w:szCs w:val="24"/>
              </w:rPr>
            </w:pPr>
            <w:r w:rsidRPr="006F72B6">
              <w:rPr>
                <w:rFonts w:ascii="Arial Narrow" w:hAnsi="Arial Narrow" w:cstheme="minorHAnsi"/>
                <w:bCs/>
                <w:sz w:val="24"/>
                <w:szCs w:val="24"/>
              </w:rPr>
              <w:t>Wsparcie techniczne producenta</w:t>
            </w:r>
          </w:p>
        </w:tc>
        <w:tc>
          <w:tcPr>
            <w:tcW w:w="42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weryfikację konfiguracji fabrycznej wraz z wersją fabrycznie dostarczonego oprogramowania (system operacyjny, szczegółowa konfiguracja sprzętowa - CPU, HDD, pamięć)</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t>
            </w:r>
            <w:r w:rsidRPr="006F72B6">
              <w:rPr>
                <w:rFonts w:ascii="Arial Narrow" w:hAnsi="Arial Narrow" w:cstheme="minorHAnsi"/>
                <w:bCs/>
                <w:sz w:val="24"/>
                <w:szCs w:val="24"/>
              </w:rPr>
              <w:tab/>
              <w:t>czasu obowiązywania i typ udzielonej gwarancji</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Możliwość weryfikacji czasu obowiązywania i reżimu gwarancji bezpośrednio z sieci Internet za pośrednictwem strony www producenta komputera</w:t>
            </w:r>
          </w:p>
        </w:tc>
      </w:tr>
      <w:tr w:rsidR="009A7F4D" w:rsidRPr="006F72B6" w:rsidTr="009A7F4D">
        <w:tc>
          <w:tcPr>
            <w:tcW w:w="792" w:type="pct"/>
          </w:tcPr>
          <w:p w:rsidR="009A7F4D" w:rsidRPr="006F72B6" w:rsidRDefault="009A7F4D" w:rsidP="006F72B6">
            <w:pPr>
              <w:spacing w:after="0" w:line="276" w:lineRule="auto"/>
              <w:rPr>
                <w:rFonts w:ascii="Arial Narrow" w:hAnsi="Arial Narrow" w:cstheme="minorHAnsi"/>
                <w:bCs/>
                <w:sz w:val="24"/>
                <w:szCs w:val="24"/>
              </w:rPr>
            </w:pPr>
            <w:r w:rsidRPr="006F72B6">
              <w:rPr>
                <w:rFonts w:ascii="Arial Narrow" w:hAnsi="Arial Narrow" w:cstheme="minorHAnsi"/>
                <w:bCs/>
                <w:sz w:val="24"/>
                <w:szCs w:val="24"/>
              </w:rPr>
              <w:t>Wymagania dodatkowe</w:t>
            </w:r>
          </w:p>
        </w:tc>
        <w:tc>
          <w:tcPr>
            <w:tcW w:w="4208" w:type="pct"/>
          </w:tcPr>
          <w:p w:rsidR="009A7F4D" w:rsidRPr="006F72B6" w:rsidRDefault="009A7F4D" w:rsidP="006F72B6">
            <w:pPr>
              <w:numPr>
                <w:ilvl w:val="0"/>
                <w:numId w:val="2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Zainstalowany system operacyjny Windows 7 Professional 64bit PL niewymagający aktywacji za pomocą telefonu lub Internetu w firmie Microsoft lub system równoważny – przez równoważność rozumie się pełną funkcjonalność, jaką oferuje wymagany w SIWZ system operacyjny</w:t>
            </w:r>
          </w:p>
          <w:p w:rsidR="009A7F4D" w:rsidRPr="006F72B6" w:rsidRDefault="009A7F4D" w:rsidP="006F72B6">
            <w:pPr>
              <w:numPr>
                <w:ilvl w:val="0"/>
                <w:numId w:val="2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Wbudowane porty i złącza:</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 min. 12 x USB minimum po 4 porty USB 3.0 z przodu oraz z tyłu, 2 porty USB 2.0 wewnętrzne </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xml:space="preserve">- port sieciowy RJ-45, </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porty audio: z przodu wyjście słuchawek i wejście mikrofonowe, z tyłu liniowe wejście i liniowe wyjście audio</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- 2 szt PS/2</w:t>
            </w:r>
          </w:p>
          <w:p w:rsidR="009A7F4D" w:rsidRPr="006F72B6" w:rsidRDefault="009A7F4D" w:rsidP="006F72B6">
            <w:pPr>
              <w:spacing w:after="0" w:line="276" w:lineRule="auto"/>
              <w:ind w:left="360"/>
              <w:jc w:val="both"/>
              <w:rPr>
                <w:rFonts w:ascii="Arial Narrow" w:hAnsi="Arial Narrow" w:cstheme="minorHAnsi"/>
                <w:bCs/>
                <w:sz w:val="24"/>
                <w:szCs w:val="24"/>
              </w:rPr>
            </w:pPr>
            <w:r w:rsidRPr="006F72B6">
              <w:rPr>
                <w:rFonts w:ascii="Arial Narrow" w:hAnsi="Arial Narrow" w:cstheme="minorHAnsi"/>
                <w:bCs/>
                <w:sz w:val="24"/>
                <w:szCs w:val="24"/>
              </w:rPr>
              <w:t>Wymagana ilość i rozmieszczenie (na zewnątrz obudowy komputera) portów USB nie może być osiągnięta w wyniku stosowania konwerterów, przejściówek itp..</w:t>
            </w:r>
          </w:p>
          <w:p w:rsidR="009A7F4D" w:rsidRPr="006F72B6" w:rsidRDefault="009A7F4D" w:rsidP="006F72B6">
            <w:pPr>
              <w:numPr>
                <w:ilvl w:val="0"/>
                <w:numId w:val="24"/>
              </w:num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Karta sieciowa 10/100/1000 Ethernet RJ 45 (zintegrowana) z obsługą PXE, WoL, ASF 2.0, ACPI</w:t>
            </w:r>
          </w:p>
          <w:p w:rsidR="009A7F4D" w:rsidRPr="006F72B6" w:rsidRDefault="009A7F4D" w:rsidP="006F72B6">
            <w:pPr>
              <w:numPr>
                <w:ilvl w:val="0"/>
                <w:numId w:val="24"/>
              </w:numPr>
              <w:spacing w:after="0" w:line="276" w:lineRule="auto"/>
              <w:rPr>
                <w:rFonts w:ascii="Arial Narrow" w:hAnsi="Arial Narrow" w:cstheme="minorHAnsi"/>
                <w:bCs/>
                <w:sz w:val="24"/>
                <w:szCs w:val="24"/>
              </w:rPr>
            </w:pPr>
            <w:r w:rsidRPr="006F72B6">
              <w:rPr>
                <w:rFonts w:ascii="Arial Narrow" w:hAnsi="Arial Narrow" w:cstheme="minorHAnsi"/>
                <w:bCs/>
                <w:sz w:val="24"/>
                <w:szCs w:val="24"/>
              </w:rPr>
              <w:t>Płyt</w:t>
            </w:r>
            <w:r w:rsidR="001B509E" w:rsidRPr="006F72B6">
              <w:rPr>
                <w:rFonts w:ascii="Arial Narrow" w:hAnsi="Arial Narrow" w:cstheme="minorHAnsi"/>
                <w:bCs/>
                <w:sz w:val="24"/>
                <w:szCs w:val="24"/>
              </w:rPr>
              <w:t xml:space="preserve">a główna z chipsetem min. Intel </w:t>
            </w:r>
            <w:r w:rsidRPr="006F72B6">
              <w:rPr>
                <w:rFonts w:ascii="Arial Narrow" w:hAnsi="Arial Narrow" w:cstheme="minorHAnsi"/>
                <w:bCs/>
                <w:sz w:val="24"/>
                <w:szCs w:val="24"/>
              </w:rPr>
              <w:t>C602 Chipset, wyposażona w:</w:t>
            </w:r>
          </w:p>
          <w:p w:rsidR="009A7F4D" w:rsidRPr="006F72B6" w:rsidRDefault="009A7F4D" w:rsidP="006F72B6">
            <w:pPr>
              <w:spacing w:after="0" w:line="276" w:lineRule="auto"/>
              <w:ind w:left="360"/>
              <w:rPr>
                <w:rFonts w:ascii="Arial Narrow" w:hAnsi="Arial Narrow" w:cstheme="minorHAnsi"/>
                <w:bCs/>
                <w:sz w:val="24"/>
                <w:szCs w:val="24"/>
              </w:rPr>
            </w:pPr>
            <w:r w:rsidRPr="006F72B6">
              <w:rPr>
                <w:rFonts w:ascii="Arial Narrow" w:hAnsi="Arial Narrow" w:cstheme="minorHAnsi"/>
                <w:bCs/>
                <w:sz w:val="24"/>
                <w:szCs w:val="24"/>
              </w:rPr>
              <w:t>- 12 złącza DIMM z obsługą do 96GB pamięci RAM 1600MHz</w:t>
            </w:r>
          </w:p>
          <w:p w:rsidR="009A7F4D" w:rsidRPr="006F72B6" w:rsidRDefault="009A7F4D" w:rsidP="006F72B6">
            <w:pPr>
              <w:spacing w:after="0" w:line="276" w:lineRule="auto"/>
              <w:ind w:left="360"/>
              <w:rPr>
                <w:rFonts w:ascii="Arial Narrow" w:hAnsi="Arial Narrow" w:cstheme="minorHAnsi"/>
                <w:bCs/>
                <w:sz w:val="24"/>
                <w:szCs w:val="24"/>
                <w:lang w:val="en-US"/>
              </w:rPr>
            </w:pPr>
            <w:r w:rsidRPr="006F72B6">
              <w:rPr>
                <w:rFonts w:ascii="Arial Narrow" w:hAnsi="Arial Narrow" w:cstheme="minorHAnsi"/>
                <w:bCs/>
                <w:sz w:val="24"/>
                <w:szCs w:val="24"/>
                <w:lang w:val="en-US"/>
              </w:rPr>
              <w:lastRenderedPageBreak/>
              <w:t xml:space="preserve">- sloty: </w:t>
            </w:r>
          </w:p>
          <w:p w:rsidR="009A7F4D" w:rsidRPr="006F72B6" w:rsidRDefault="009A7F4D" w:rsidP="006F72B6">
            <w:pPr>
              <w:spacing w:after="0" w:line="276" w:lineRule="auto"/>
              <w:ind w:left="360"/>
              <w:rPr>
                <w:rFonts w:ascii="Arial Narrow" w:hAnsi="Arial Narrow" w:cstheme="minorHAnsi"/>
                <w:bCs/>
                <w:sz w:val="24"/>
                <w:szCs w:val="24"/>
                <w:lang w:val="en-US"/>
              </w:rPr>
            </w:pPr>
            <w:r w:rsidRPr="006F72B6">
              <w:rPr>
                <w:rFonts w:ascii="Arial Narrow" w:hAnsi="Arial Narrow" w:cstheme="minorHAnsi"/>
                <w:bCs/>
                <w:sz w:val="24"/>
                <w:szCs w:val="24"/>
                <w:lang w:val="en-US"/>
              </w:rPr>
              <w:t>1x PCI Express Gen2 x1</w:t>
            </w:r>
          </w:p>
          <w:p w:rsidR="009A7F4D" w:rsidRPr="006F72B6" w:rsidRDefault="009A7F4D" w:rsidP="006F72B6">
            <w:pPr>
              <w:spacing w:after="0" w:line="276" w:lineRule="auto"/>
              <w:rPr>
                <w:rFonts w:ascii="Arial Narrow" w:hAnsi="Arial Narrow" w:cstheme="minorHAnsi"/>
                <w:bCs/>
                <w:sz w:val="24"/>
                <w:szCs w:val="24"/>
                <w:lang w:val="en-US"/>
              </w:rPr>
            </w:pPr>
            <w:r w:rsidRPr="006F72B6">
              <w:rPr>
                <w:rFonts w:ascii="Arial Narrow" w:hAnsi="Arial Narrow" w:cstheme="minorHAnsi"/>
                <w:bCs/>
                <w:sz w:val="24"/>
                <w:szCs w:val="24"/>
                <w:lang w:val="en-US"/>
              </w:rPr>
              <w:t xml:space="preserve">       2x PCI Express Gen3 x16</w:t>
            </w:r>
          </w:p>
          <w:p w:rsidR="009A7F4D" w:rsidRPr="006F72B6" w:rsidRDefault="009A7F4D" w:rsidP="006F72B6">
            <w:pPr>
              <w:spacing w:after="0" w:line="276" w:lineRule="auto"/>
              <w:rPr>
                <w:rFonts w:ascii="Arial Narrow" w:hAnsi="Arial Narrow" w:cstheme="minorHAnsi"/>
                <w:bCs/>
                <w:sz w:val="24"/>
                <w:szCs w:val="24"/>
                <w:lang w:val="en-US"/>
              </w:rPr>
            </w:pPr>
            <w:r w:rsidRPr="006F72B6">
              <w:rPr>
                <w:rFonts w:ascii="Arial Narrow" w:hAnsi="Arial Narrow" w:cstheme="minorHAnsi"/>
                <w:bCs/>
                <w:sz w:val="24"/>
                <w:szCs w:val="24"/>
                <w:lang w:val="en-US"/>
              </w:rPr>
              <w:t xml:space="preserve">       1x PCI Express Gen2 x4</w:t>
            </w:r>
          </w:p>
          <w:p w:rsidR="009A7F4D" w:rsidRPr="006F72B6" w:rsidRDefault="009A7F4D" w:rsidP="006F72B6">
            <w:pPr>
              <w:spacing w:after="0" w:line="276" w:lineRule="auto"/>
              <w:ind w:left="360"/>
              <w:rPr>
                <w:rFonts w:ascii="Arial Narrow" w:hAnsi="Arial Narrow" w:cstheme="minorHAnsi"/>
                <w:bCs/>
                <w:sz w:val="24"/>
                <w:szCs w:val="24"/>
                <w:lang w:val="en-US"/>
              </w:rPr>
            </w:pPr>
            <w:r w:rsidRPr="006F72B6">
              <w:rPr>
                <w:rFonts w:ascii="Arial Narrow" w:hAnsi="Arial Narrow" w:cstheme="minorHAnsi"/>
                <w:bCs/>
                <w:sz w:val="24"/>
                <w:szCs w:val="24"/>
                <w:lang w:val="en-US"/>
              </w:rPr>
              <w:t xml:space="preserve">1x PCI Express Gen3 x8 </w:t>
            </w:r>
          </w:p>
          <w:p w:rsidR="009A7F4D" w:rsidRPr="006F72B6" w:rsidRDefault="009A7F4D" w:rsidP="006F72B6">
            <w:pPr>
              <w:spacing w:after="0" w:line="276" w:lineRule="auto"/>
              <w:ind w:left="360"/>
              <w:rPr>
                <w:rFonts w:ascii="Arial Narrow" w:hAnsi="Arial Narrow" w:cstheme="minorHAnsi"/>
                <w:bCs/>
                <w:sz w:val="24"/>
                <w:szCs w:val="24"/>
                <w:lang w:val="en-US"/>
              </w:rPr>
            </w:pPr>
            <w:r w:rsidRPr="006F72B6">
              <w:rPr>
                <w:rFonts w:ascii="Arial Narrow" w:hAnsi="Arial Narrow" w:cstheme="minorHAnsi"/>
                <w:bCs/>
                <w:sz w:val="24"/>
                <w:szCs w:val="24"/>
                <w:lang w:val="en-US"/>
              </w:rPr>
              <w:t>1 x PCI</w:t>
            </w:r>
          </w:p>
          <w:p w:rsidR="009A7F4D" w:rsidRPr="006F72B6" w:rsidRDefault="009A7F4D" w:rsidP="006F72B6">
            <w:pPr>
              <w:spacing w:after="0" w:line="276" w:lineRule="auto"/>
              <w:ind w:left="360"/>
              <w:rPr>
                <w:rFonts w:ascii="Arial Narrow" w:hAnsi="Arial Narrow" w:cstheme="minorHAnsi"/>
                <w:bCs/>
                <w:sz w:val="24"/>
                <w:szCs w:val="24"/>
              </w:rPr>
            </w:pPr>
            <w:r w:rsidRPr="006F72B6">
              <w:rPr>
                <w:rFonts w:ascii="Arial Narrow" w:hAnsi="Arial Narrow" w:cstheme="minorHAnsi"/>
                <w:bCs/>
                <w:sz w:val="24"/>
                <w:szCs w:val="24"/>
              </w:rPr>
              <w:t>- 6 złącz SATA w tym min 2 szt SATA III</w:t>
            </w:r>
          </w:p>
          <w:p w:rsidR="009A7F4D" w:rsidRPr="006F72B6" w:rsidRDefault="009A7F4D" w:rsidP="006F72B6">
            <w:pPr>
              <w:spacing w:after="0" w:line="276" w:lineRule="auto"/>
              <w:ind w:left="360"/>
              <w:rPr>
                <w:rFonts w:ascii="Arial Narrow" w:hAnsi="Arial Narrow" w:cstheme="minorHAnsi"/>
                <w:bCs/>
                <w:sz w:val="24"/>
                <w:szCs w:val="24"/>
              </w:rPr>
            </w:pPr>
            <w:r w:rsidRPr="006F72B6">
              <w:rPr>
                <w:rFonts w:ascii="Arial Narrow" w:hAnsi="Arial Narrow" w:cstheme="minorHAnsi"/>
                <w:bCs/>
                <w:sz w:val="24"/>
                <w:szCs w:val="24"/>
              </w:rPr>
              <w:t>- kontroler dysków SATA/SAS obsługującym konfiguracje RAID 0, 1, 5, 10</w:t>
            </w:r>
          </w:p>
          <w:p w:rsidR="009A7F4D" w:rsidRPr="006F72B6" w:rsidRDefault="009A7F4D" w:rsidP="006F72B6">
            <w:pPr>
              <w:numPr>
                <w:ilvl w:val="0"/>
                <w:numId w:val="24"/>
              </w:numPr>
              <w:spacing w:after="0" w:line="276" w:lineRule="auto"/>
              <w:rPr>
                <w:rFonts w:ascii="Arial Narrow" w:hAnsi="Arial Narrow" w:cstheme="minorHAnsi"/>
                <w:bCs/>
                <w:sz w:val="24"/>
                <w:szCs w:val="24"/>
              </w:rPr>
            </w:pPr>
            <w:r w:rsidRPr="006F72B6">
              <w:rPr>
                <w:rFonts w:ascii="Arial Narrow" w:hAnsi="Arial Narrow" w:cstheme="minorHAnsi"/>
                <w:bCs/>
                <w:sz w:val="24"/>
                <w:szCs w:val="24"/>
              </w:rPr>
              <w:t xml:space="preserve">Klawiatura USB w układzie polski programisty </w:t>
            </w:r>
          </w:p>
          <w:p w:rsidR="009A7F4D" w:rsidRPr="006F72B6" w:rsidRDefault="009A7F4D" w:rsidP="006F72B6">
            <w:pPr>
              <w:numPr>
                <w:ilvl w:val="0"/>
                <w:numId w:val="24"/>
              </w:numPr>
              <w:spacing w:after="0" w:line="276" w:lineRule="auto"/>
              <w:rPr>
                <w:rFonts w:ascii="Arial Narrow" w:hAnsi="Arial Narrow" w:cstheme="minorHAnsi"/>
                <w:bCs/>
                <w:sz w:val="24"/>
                <w:szCs w:val="24"/>
              </w:rPr>
            </w:pPr>
            <w:r w:rsidRPr="006F72B6">
              <w:rPr>
                <w:rFonts w:ascii="Arial Narrow" w:hAnsi="Arial Narrow" w:cstheme="minorHAnsi"/>
                <w:bCs/>
                <w:sz w:val="24"/>
                <w:szCs w:val="24"/>
              </w:rPr>
              <w:t>Mysz optyczna USB z min dwoma klawiszami oraz rolką (scroll)</w:t>
            </w:r>
          </w:p>
          <w:p w:rsidR="009A7F4D" w:rsidRPr="006F72B6" w:rsidRDefault="009A7F4D" w:rsidP="006F72B6">
            <w:pPr>
              <w:numPr>
                <w:ilvl w:val="0"/>
                <w:numId w:val="24"/>
              </w:numPr>
              <w:spacing w:after="0" w:line="276" w:lineRule="auto"/>
              <w:rPr>
                <w:rFonts w:ascii="Arial Narrow" w:hAnsi="Arial Narrow" w:cstheme="minorHAnsi"/>
                <w:bCs/>
                <w:sz w:val="24"/>
                <w:szCs w:val="24"/>
              </w:rPr>
            </w:pPr>
            <w:r w:rsidRPr="006F72B6">
              <w:rPr>
                <w:rFonts w:ascii="Arial Narrow" w:hAnsi="Arial Narrow" w:cstheme="minorHAnsi"/>
                <w:bCs/>
                <w:sz w:val="24"/>
                <w:szCs w:val="24"/>
              </w:rPr>
              <w:t>Nagrywarka SATA DVD +/-RW x8 SLIM</w:t>
            </w:r>
          </w:p>
        </w:tc>
      </w:tr>
    </w:tbl>
    <w:p w:rsidR="009A7F4D" w:rsidRPr="006F72B6" w:rsidRDefault="009A7F4D" w:rsidP="006F72B6">
      <w:pPr>
        <w:spacing w:after="0" w:line="276" w:lineRule="auto"/>
        <w:rPr>
          <w:rFonts w:ascii="Arial Narrow" w:hAnsi="Arial Narrow" w:cstheme="minorHAnsi"/>
          <w:b/>
          <w:sz w:val="24"/>
          <w:szCs w:val="24"/>
        </w:rPr>
      </w:pPr>
    </w:p>
    <w:p w:rsidR="009A7F4D" w:rsidRPr="006F72B6" w:rsidRDefault="009A7F4D" w:rsidP="006F72B6">
      <w:pPr>
        <w:pStyle w:val="Akapitzlist"/>
        <w:numPr>
          <w:ilvl w:val="0"/>
          <w:numId w:val="12"/>
        </w:numPr>
        <w:spacing w:after="0" w:line="276" w:lineRule="auto"/>
        <w:rPr>
          <w:rFonts w:ascii="Arial Narrow" w:hAnsi="Arial Narrow" w:cstheme="minorHAnsi"/>
          <w:b/>
          <w:sz w:val="24"/>
          <w:szCs w:val="24"/>
        </w:rPr>
      </w:pPr>
      <w:r w:rsidRPr="006F72B6">
        <w:rPr>
          <w:rFonts w:ascii="Arial Narrow" w:hAnsi="Arial Narrow" w:cstheme="minorHAnsi"/>
          <w:b/>
          <w:sz w:val="24"/>
          <w:szCs w:val="24"/>
        </w:rPr>
        <w:t>Monitor:6 sztuk</w:t>
      </w:r>
    </w:p>
    <w:tbl>
      <w:tblPr>
        <w:tblW w:w="466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1559"/>
        <w:gridCol w:w="7028"/>
      </w:tblGrid>
      <w:tr w:rsidR="009A7F4D" w:rsidRPr="006F72B6" w:rsidTr="006F72B6">
        <w:trPr>
          <w:trHeight w:val="284"/>
        </w:trPr>
        <w:tc>
          <w:tcPr>
            <w:tcW w:w="908" w:type="pct"/>
            <w:shd w:val="clear" w:color="auto" w:fill="auto"/>
            <w:vAlign w:val="center"/>
          </w:tcPr>
          <w:p w:rsidR="009A7F4D" w:rsidRPr="006F72B6" w:rsidRDefault="009A7F4D" w:rsidP="006F72B6">
            <w:pPr>
              <w:spacing w:after="0" w:line="276" w:lineRule="auto"/>
              <w:jc w:val="both"/>
              <w:rPr>
                <w:rFonts w:ascii="Arial Narrow" w:hAnsi="Arial Narrow" w:cstheme="minorHAnsi"/>
                <w:b/>
                <w:sz w:val="24"/>
                <w:szCs w:val="24"/>
              </w:rPr>
            </w:pPr>
            <w:r w:rsidRPr="006F72B6">
              <w:rPr>
                <w:rFonts w:ascii="Arial Narrow" w:hAnsi="Arial Narrow" w:cstheme="minorHAnsi"/>
                <w:b/>
                <w:sz w:val="24"/>
                <w:szCs w:val="24"/>
              </w:rPr>
              <w:t>Nazwa komponentu</w:t>
            </w:r>
          </w:p>
        </w:tc>
        <w:tc>
          <w:tcPr>
            <w:tcW w:w="4092" w:type="pct"/>
            <w:shd w:val="clear" w:color="auto" w:fill="auto"/>
            <w:vAlign w:val="center"/>
          </w:tcPr>
          <w:p w:rsidR="009A7F4D" w:rsidRPr="006F72B6" w:rsidRDefault="009A7F4D" w:rsidP="006F72B6">
            <w:pPr>
              <w:spacing w:after="0" w:line="276" w:lineRule="auto"/>
              <w:ind w:left="-71"/>
              <w:jc w:val="both"/>
              <w:rPr>
                <w:rFonts w:ascii="Arial Narrow" w:hAnsi="Arial Narrow" w:cstheme="minorHAnsi"/>
                <w:b/>
                <w:sz w:val="24"/>
                <w:szCs w:val="24"/>
              </w:rPr>
            </w:pPr>
            <w:r w:rsidRPr="006F72B6">
              <w:rPr>
                <w:rFonts w:ascii="Arial Narrow" w:hAnsi="Arial Narrow" w:cstheme="minorHAnsi"/>
                <w:b/>
                <w:sz w:val="24"/>
                <w:szCs w:val="24"/>
              </w:rPr>
              <w:t>Wymagane minimalne parametry techniczne komputerów</w:t>
            </w:r>
          </w:p>
        </w:tc>
      </w:tr>
      <w:tr w:rsidR="009A7F4D" w:rsidRPr="006F72B6" w:rsidTr="006F72B6">
        <w:trPr>
          <w:trHeight w:val="284"/>
        </w:trPr>
        <w:tc>
          <w:tcPr>
            <w:tcW w:w="9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Typ</w:t>
            </w:r>
          </w:p>
        </w:tc>
        <w:tc>
          <w:tcPr>
            <w:tcW w:w="40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IPS w/LED mini. 24” 16:10 rozdzielczość 1920 x 1200</w:t>
            </w:r>
          </w:p>
        </w:tc>
      </w:tr>
      <w:tr w:rsidR="009A7F4D" w:rsidRPr="006F72B6" w:rsidTr="006F72B6">
        <w:trPr>
          <w:trHeight w:val="284"/>
        </w:trPr>
        <w:tc>
          <w:tcPr>
            <w:tcW w:w="9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Kąty widzenia</w:t>
            </w:r>
          </w:p>
        </w:tc>
        <w:tc>
          <w:tcPr>
            <w:tcW w:w="40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Up to 178 ° horizontal/1 78 ° vertical</w:t>
            </w:r>
          </w:p>
        </w:tc>
      </w:tr>
      <w:tr w:rsidR="009A7F4D" w:rsidRPr="006F72B6" w:rsidTr="006F72B6">
        <w:trPr>
          <w:trHeight w:val="284"/>
        </w:trPr>
        <w:tc>
          <w:tcPr>
            <w:tcW w:w="9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Jasność</w:t>
            </w:r>
          </w:p>
        </w:tc>
        <w:tc>
          <w:tcPr>
            <w:tcW w:w="4092" w:type="pct"/>
          </w:tcPr>
          <w:p w:rsidR="009A7F4D" w:rsidRPr="006F72B6" w:rsidRDefault="009A7F4D" w:rsidP="006F72B6">
            <w:pPr>
              <w:spacing w:after="0" w:line="276" w:lineRule="auto"/>
              <w:jc w:val="both"/>
              <w:rPr>
                <w:rFonts w:ascii="Arial Narrow" w:hAnsi="Arial Narrow" w:cstheme="minorHAnsi"/>
                <w:bCs/>
                <w:i/>
                <w:sz w:val="24"/>
                <w:szCs w:val="24"/>
              </w:rPr>
            </w:pPr>
            <w:r w:rsidRPr="006F72B6">
              <w:rPr>
                <w:rFonts w:ascii="Arial Narrow" w:hAnsi="Arial Narrow" w:cstheme="minorHAnsi"/>
                <w:bCs/>
                <w:sz w:val="24"/>
                <w:szCs w:val="24"/>
              </w:rPr>
              <w:t>250  cd/m 2</w:t>
            </w:r>
          </w:p>
        </w:tc>
      </w:tr>
      <w:tr w:rsidR="009A7F4D" w:rsidRPr="006F72B6" w:rsidTr="006F72B6">
        <w:trPr>
          <w:trHeight w:val="284"/>
        </w:trPr>
        <w:tc>
          <w:tcPr>
            <w:tcW w:w="9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Kontrast typowy</w:t>
            </w:r>
          </w:p>
        </w:tc>
        <w:tc>
          <w:tcPr>
            <w:tcW w:w="40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sz w:val="24"/>
                <w:szCs w:val="24"/>
              </w:rPr>
              <w:t>1000:1</w:t>
            </w:r>
          </w:p>
        </w:tc>
      </w:tr>
      <w:tr w:rsidR="009A7F4D" w:rsidRPr="006F72B6" w:rsidTr="006F72B6">
        <w:trPr>
          <w:trHeight w:val="284"/>
        </w:trPr>
        <w:tc>
          <w:tcPr>
            <w:tcW w:w="9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Kontrast dynamiczny</w:t>
            </w:r>
          </w:p>
        </w:tc>
        <w:tc>
          <w:tcPr>
            <w:tcW w:w="4092" w:type="pct"/>
          </w:tcPr>
          <w:p w:rsidR="009A7F4D" w:rsidRPr="006F72B6" w:rsidRDefault="009A7F4D" w:rsidP="006F72B6">
            <w:pPr>
              <w:spacing w:after="0" w:line="276" w:lineRule="auto"/>
              <w:jc w:val="both"/>
              <w:rPr>
                <w:rFonts w:ascii="Arial Narrow" w:hAnsi="Arial Narrow" w:cstheme="minorHAnsi"/>
                <w:bCs/>
                <w:sz w:val="24"/>
                <w:szCs w:val="24"/>
                <w:lang w:val="sv-SE"/>
              </w:rPr>
            </w:pPr>
            <w:r w:rsidRPr="006F72B6">
              <w:rPr>
                <w:rFonts w:ascii="Arial Narrow" w:hAnsi="Arial Narrow" w:cstheme="minorHAnsi"/>
                <w:bCs/>
                <w:sz w:val="24"/>
                <w:szCs w:val="24"/>
                <w:lang w:val="sv-SE"/>
              </w:rPr>
              <w:t>5000000:1</w:t>
            </w:r>
          </w:p>
          <w:p w:rsidR="009A7F4D" w:rsidRPr="006F72B6" w:rsidRDefault="009A7F4D" w:rsidP="006F72B6">
            <w:pPr>
              <w:spacing w:after="0" w:line="276" w:lineRule="auto"/>
              <w:jc w:val="both"/>
              <w:rPr>
                <w:rFonts w:ascii="Arial Narrow" w:hAnsi="Arial Narrow" w:cstheme="minorHAnsi"/>
                <w:bCs/>
                <w:sz w:val="24"/>
                <w:szCs w:val="24"/>
                <w:lang w:val="sv-SE"/>
              </w:rPr>
            </w:pPr>
          </w:p>
          <w:p w:rsidR="009A7F4D" w:rsidRPr="006F72B6" w:rsidRDefault="009A7F4D" w:rsidP="006F72B6">
            <w:pPr>
              <w:spacing w:after="0" w:line="276" w:lineRule="auto"/>
              <w:jc w:val="both"/>
              <w:rPr>
                <w:rFonts w:ascii="Arial Narrow" w:hAnsi="Arial Narrow" w:cstheme="minorHAnsi"/>
                <w:bCs/>
                <w:sz w:val="24"/>
                <w:szCs w:val="24"/>
                <w:lang w:val="sv-SE"/>
              </w:rPr>
            </w:pPr>
          </w:p>
        </w:tc>
      </w:tr>
      <w:tr w:rsidR="009A7F4D" w:rsidRPr="006F72B6" w:rsidTr="006F72B6">
        <w:trPr>
          <w:trHeight w:val="284"/>
        </w:trPr>
        <w:tc>
          <w:tcPr>
            <w:tcW w:w="9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Czas reakcji</w:t>
            </w:r>
          </w:p>
        </w:tc>
        <w:tc>
          <w:tcPr>
            <w:tcW w:w="4092" w:type="pct"/>
          </w:tcPr>
          <w:p w:rsidR="009A7F4D" w:rsidRPr="006F72B6" w:rsidRDefault="009A7F4D" w:rsidP="006F72B6">
            <w:pPr>
              <w:spacing w:after="0" w:line="276" w:lineRule="auto"/>
              <w:jc w:val="both"/>
              <w:rPr>
                <w:rFonts w:ascii="Arial Narrow" w:hAnsi="Arial Narrow" w:cstheme="minorHAnsi"/>
                <w:b/>
                <w:bCs/>
                <w:sz w:val="24"/>
                <w:szCs w:val="24"/>
              </w:rPr>
            </w:pPr>
            <w:r w:rsidRPr="006F72B6">
              <w:rPr>
                <w:rFonts w:ascii="Arial Narrow" w:hAnsi="Arial Narrow" w:cstheme="minorHAnsi"/>
                <w:sz w:val="24"/>
                <w:szCs w:val="24"/>
              </w:rPr>
              <w:t>8 ms</w:t>
            </w:r>
          </w:p>
        </w:tc>
      </w:tr>
      <w:tr w:rsidR="009A7F4D" w:rsidRPr="006F72B6" w:rsidTr="006F72B6">
        <w:trPr>
          <w:trHeight w:val="284"/>
        </w:trPr>
        <w:tc>
          <w:tcPr>
            <w:tcW w:w="908"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Wielkość plamki</w:t>
            </w:r>
          </w:p>
        </w:tc>
        <w:tc>
          <w:tcPr>
            <w:tcW w:w="40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sz w:val="24"/>
                <w:szCs w:val="24"/>
              </w:rPr>
              <w:t>0,270 mm</w:t>
            </w:r>
          </w:p>
        </w:tc>
      </w:tr>
      <w:tr w:rsidR="009A7F4D" w:rsidRPr="006F72B6" w:rsidTr="006F72B6">
        <w:trPr>
          <w:trHeight w:val="362"/>
        </w:trPr>
        <w:tc>
          <w:tcPr>
            <w:tcW w:w="908" w:type="pct"/>
          </w:tcPr>
          <w:p w:rsidR="009A7F4D" w:rsidRPr="006F72B6" w:rsidRDefault="009A7F4D" w:rsidP="006F72B6">
            <w:pPr>
              <w:spacing w:after="0" w:line="276" w:lineRule="auto"/>
              <w:ind w:left="360" w:hanging="360"/>
              <w:jc w:val="both"/>
              <w:rPr>
                <w:rFonts w:ascii="Arial Narrow" w:hAnsi="Arial Narrow" w:cstheme="minorHAnsi"/>
                <w:bCs/>
                <w:sz w:val="24"/>
                <w:szCs w:val="24"/>
              </w:rPr>
            </w:pPr>
            <w:r w:rsidRPr="006F72B6">
              <w:rPr>
                <w:rFonts w:ascii="Arial Narrow" w:hAnsi="Arial Narrow" w:cstheme="minorHAnsi"/>
                <w:bCs/>
                <w:sz w:val="24"/>
                <w:szCs w:val="24"/>
              </w:rPr>
              <w:t>Obudowa</w:t>
            </w:r>
          </w:p>
        </w:tc>
        <w:tc>
          <w:tcPr>
            <w:tcW w:w="4092" w:type="pct"/>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 xml:space="preserve">3szt USB  , złącza VGA , Displayport z HDCP, </w:t>
            </w:r>
          </w:p>
        </w:tc>
      </w:tr>
      <w:tr w:rsidR="009A7F4D" w:rsidRPr="006F72B6" w:rsidTr="006F72B6">
        <w:trPr>
          <w:trHeight w:val="284"/>
        </w:trPr>
        <w:tc>
          <w:tcPr>
            <w:tcW w:w="908" w:type="pct"/>
            <w:tcBorders>
              <w:top w:val="single" w:sz="4" w:space="0" w:color="auto"/>
              <w:left w:val="single" w:sz="4" w:space="0" w:color="auto"/>
              <w:bottom w:val="single" w:sz="4" w:space="0" w:color="auto"/>
              <w:right w:val="single" w:sz="4" w:space="0" w:color="auto"/>
            </w:tcBorders>
          </w:tcPr>
          <w:p w:rsidR="009A7F4D" w:rsidRPr="006F72B6" w:rsidRDefault="009A7F4D" w:rsidP="006F72B6">
            <w:pPr>
              <w:spacing w:after="0" w:line="276" w:lineRule="auto"/>
              <w:ind w:left="360" w:hanging="360"/>
              <w:jc w:val="both"/>
              <w:rPr>
                <w:rFonts w:ascii="Arial Narrow" w:hAnsi="Arial Narrow" w:cstheme="minorHAnsi"/>
                <w:bCs/>
                <w:sz w:val="24"/>
                <w:szCs w:val="24"/>
              </w:rPr>
            </w:pPr>
            <w:r w:rsidRPr="006F72B6">
              <w:rPr>
                <w:rFonts w:ascii="Arial Narrow" w:hAnsi="Arial Narrow" w:cstheme="minorHAnsi"/>
                <w:bCs/>
                <w:sz w:val="24"/>
                <w:szCs w:val="24"/>
              </w:rPr>
              <w:t>Wyposażenie</w:t>
            </w:r>
          </w:p>
        </w:tc>
        <w:tc>
          <w:tcPr>
            <w:tcW w:w="4092" w:type="pct"/>
            <w:tcBorders>
              <w:top w:val="single" w:sz="4" w:space="0" w:color="auto"/>
              <w:left w:val="single" w:sz="4" w:space="0" w:color="auto"/>
              <w:bottom w:val="single" w:sz="4" w:space="0" w:color="auto"/>
              <w:right w:val="single" w:sz="4" w:space="0" w:color="auto"/>
            </w:tcBorders>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Kabel sygnałowy cyfrowy, zasilający oraz USB</w:t>
            </w:r>
          </w:p>
        </w:tc>
      </w:tr>
      <w:tr w:rsidR="009A7F4D" w:rsidRPr="006F72B6" w:rsidTr="006F72B6">
        <w:trPr>
          <w:trHeight w:val="284"/>
        </w:trPr>
        <w:tc>
          <w:tcPr>
            <w:tcW w:w="908" w:type="pct"/>
            <w:tcBorders>
              <w:top w:val="single" w:sz="4" w:space="0" w:color="auto"/>
              <w:left w:val="single" w:sz="4" w:space="0" w:color="auto"/>
              <w:bottom w:val="single" w:sz="4" w:space="0" w:color="auto"/>
              <w:right w:val="single" w:sz="4" w:space="0" w:color="auto"/>
            </w:tcBorders>
          </w:tcPr>
          <w:p w:rsidR="009A7F4D" w:rsidRPr="006F72B6" w:rsidRDefault="009A7F4D" w:rsidP="006F72B6">
            <w:pPr>
              <w:spacing w:after="0" w:line="276" w:lineRule="auto"/>
              <w:ind w:left="360" w:hanging="360"/>
              <w:jc w:val="both"/>
              <w:rPr>
                <w:rFonts w:ascii="Arial Narrow" w:hAnsi="Arial Narrow" w:cstheme="minorHAnsi"/>
                <w:bCs/>
                <w:sz w:val="24"/>
                <w:szCs w:val="24"/>
              </w:rPr>
            </w:pPr>
            <w:r w:rsidRPr="006F72B6">
              <w:rPr>
                <w:rFonts w:ascii="Arial Narrow" w:hAnsi="Arial Narrow" w:cstheme="minorHAnsi"/>
                <w:bCs/>
                <w:sz w:val="24"/>
                <w:szCs w:val="24"/>
              </w:rPr>
              <w:t>Funkcje</w:t>
            </w:r>
          </w:p>
        </w:tc>
        <w:tc>
          <w:tcPr>
            <w:tcW w:w="4092" w:type="pct"/>
            <w:tcBorders>
              <w:top w:val="single" w:sz="4" w:space="0" w:color="auto"/>
              <w:left w:val="single" w:sz="4" w:space="0" w:color="auto"/>
              <w:bottom w:val="single" w:sz="4" w:space="0" w:color="auto"/>
              <w:right w:val="single" w:sz="4" w:space="0" w:color="auto"/>
            </w:tcBorders>
          </w:tcPr>
          <w:p w:rsidR="009A7F4D" w:rsidRPr="006F72B6" w:rsidRDefault="009A7F4D" w:rsidP="006F72B6">
            <w:pPr>
              <w:spacing w:after="0" w:line="276" w:lineRule="auto"/>
              <w:jc w:val="both"/>
              <w:rPr>
                <w:rFonts w:ascii="Arial Narrow" w:hAnsi="Arial Narrow" w:cstheme="minorHAnsi"/>
                <w:bCs/>
                <w:sz w:val="24"/>
                <w:szCs w:val="24"/>
              </w:rPr>
            </w:pPr>
            <w:r w:rsidRPr="006F72B6">
              <w:rPr>
                <w:rFonts w:ascii="Arial Narrow" w:hAnsi="Arial Narrow" w:cstheme="minorHAnsi"/>
                <w:bCs/>
                <w:sz w:val="24"/>
                <w:szCs w:val="24"/>
              </w:rPr>
              <w:t>Obrót, regulowana wysokość, pivot, rotacja, VESA 100mm.</w:t>
            </w:r>
          </w:p>
        </w:tc>
      </w:tr>
    </w:tbl>
    <w:p w:rsidR="009A7F4D" w:rsidRPr="006F72B6" w:rsidRDefault="009A7F4D" w:rsidP="006F72B6">
      <w:pPr>
        <w:spacing w:after="0" w:line="276" w:lineRule="auto"/>
        <w:rPr>
          <w:rFonts w:ascii="Arial Narrow" w:hAnsi="Arial Narrow" w:cstheme="minorHAnsi"/>
          <w:b/>
          <w:sz w:val="24"/>
          <w:szCs w:val="24"/>
        </w:rPr>
      </w:pPr>
    </w:p>
    <w:p w:rsidR="009A7F4D" w:rsidRPr="006F72B6" w:rsidRDefault="009A7F4D" w:rsidP="006F72B6">
      <w:pPr>
        <w:pStyle w:val="Akapitzlist"/>
        <w:numPr>
          <w:ilvl w:val="0"/>
          <w:numId w:val="12"/>
        </w:numPr>
        <w:spacing w:after="0" w:line="276" w:lineRule="auto"/>
        <w:rPr>
          <w:rFonts w:ascii="Arial Narrow" w:hAnsi="Arial Narrow"/>
          <w:b/>
          <w:sz w:val="24"/>
          <w:szCs w:val="24"/>
        </w:rPr>
      </w:pPr>
      <w:r w:rsidRPr="006F72B6">
        <w:rPr>
          <w:rFonts w:ascii="Arial Narrow" w:hAnsi="Arial Narrow"/>
          <w:b/>
          <w:sz w:val="24"/>
          <w:szCs w:val="24"/>
        </w:rPr>
        <w:t>Przełącznik</w:t>
      </w:r>
    </w:p>
    <w:tbl>
      <w:tblPr>
        <w:tblStyle w:val="Tabela-Siatka"/>
        <w:tblW w:w="0" w:type="auto"/>
        <w:tblInd w:w="250" w:type="dxa"/>
        <w:tblLayout w:type="fixed"/>
        <w:tblLook w:val="04A0"/>
      </w:tblPr>
      <w:tblGrid>
        <w:gridCol w:w="1559"/>
        <w:gridCol w:w="7479"/>
      </w:tblGrid>
      <w:tr w:rsidR="009A7F4D" w:rsidRPr="006F72B6" w:rsidTr="006F72B6">
        <w:tc>
          <w:tcPr>
            <w:tcW w:w="1559" w:type="dxa"/>
          </w:tcPr>
          <w:p w:rsidR="009A7F4D" w:rsidRPr="00B320C6" w:rsidRDefault="009A7F4D" w:rsidP="006F72B6">
            <w:pPr>
              <w:spacing w:line="276" w:lineRule="auto"/>
              <w:jc w:val="both"/>
              <w:rPr>
                <w:rFonts w:ascii="Arial Narrow" w:hAnsi="Arial Narrow"/>
                <w:sz w:val="24"/>
                <w:szCs w:val="24"/>
              </w:rPr>
            </w:pPr>
            <w:r w:rsidRPr="00B320C6">
              <w:rPr>
                <w:rFonts w:ascii="Arial Narrow" w:hAnsi="Arial Narrow"/>
                <w:sz w:val="24"/>
                <w:szCs w:val="24"/>
              </w:rPr>
              <w:t>Rodzaj urządzenia:</w:t>
            </w:r>
          </w:p>
          <w:p w:rsidR="009A7F4D" w:rsidRPr="00B320C6" w:rsidRDefault="009A7F4D" w:rsidP="006F72B6">
            <w:pPr>
              <w:pStyle w:val="Akapitzlist"/>
              <w:spacing w:line="276" w:lineRule="auto"/>
              <w:ind w:left="0"/>
              <w:jc w:val="both"/>
              <w:rPr>
                <w:rStyle w:val="content"/>
                <w:rFonts w:ascii="Arial Narrow" w:hAnsi="Arial Narrow"/>
                <w:sz w:val="24"/>
                <w:szCs w:val="24"/>
              </w:rPr>
            </w:pPr>
          </w:p>
        </w:tc>
        <w:tc>
          <w:tcPr>
            <w:tcW w:w="7479" w:type="dxa"/>
          </w:tcPr>
          <w:p w:rsidR="009A7F4D" w:rsidRPr="006F72B6" w:rsidRDefault="009A7F4D" w:rsidP="006F72B6">
            <w:pPr>
              <w:pStyle w:val="Akapitzlist"/>
              <w:numPr>
                <w:ilvl w:val="0"/>
                <w:numId w:val="17"/>
              </w:numPr>
              <w:spacing w:line="276" w:lineRule="auto"/>
              <w:jc w:val="both"/>
              <w:rPr>
                <w:rStyle w:val="content"/>
                <w:rFonts w:ascii="Arial Narrow" w:hAnsi="Arial Narrow"/>
                <w:sz w:val="24"/>
                <w:szCs w:val="24"/>
              </w:rPr>
            </w:pPr>
            <w:r w:rsidRPr="006F72B6">
              <w:rPr>
                <w:rFonts w:ascii="Arial Narrow" w:hAnsi="Arial Narrow"/>
                <w:sz w:val="24"/>
                <w:szCs w:val="24"/>
              </w:rPr>
              <w:t xml:space="preserve">Przełącznik sta kowalny wyposażony w </w:t>
            </w:r>
            <w:r w:rsidRPr="006F72B6">
              <w:rPr>
                <w:rStyle w:val="content"/>
                <w:rFonts w:ascii="Arial Narrow" w:hAnsi="Arial Narrow"/>
                <w:sz w:val="24"/>
                <w:szCs w:val="24"/>
              </w:rPr>
              <w:t xml:space="preserve">48 portów 10/100/1000BaseT </w:t>
            </w:r>
          </w:p>
          <w:p w:rsidR="009A7F4D" w:rsidRPr="006F72B6" w:rsidRDefault="009A7F4D" w:rsidP="006F72B6">
            <w:pPr>
              <w:pStyle w:val="Akapitzlist"/>
              <w:numPr>
                <w:ilvl w:val="0"/>
                <w:numId w:val="17"/>
              </w:numPr>
              <w:spacing w:line="276" w:lineRule="auto"/>
              <w:jc w:val="both"/>
              <w:rPr>
                <w:rStyle w:val="content"/>
                <w:rFonts w:ascii="Arial Narrow" w:hAnsi="Arial Narrow"/>
                <w:sz w:val="24"/>
                <w:szCs w:val="24"/>
              </w:rPr>
            </w:pPr>
            <w:r w:rsidRPr="006F72B6">
              <w:rPr>
                <w:rStyle w:val="content"/>
                <w:rFonts w:ascii="Arial Narrow" w:hAnsi="Arial Narrow"/>
                <w:sz w:val="24"/>
                <w:szCs w:val="24"/>
              </w:rPr>
              <w:t>Przełącznik musi posiadać minimum jeden dodatkowy slot na moduł rozszerzeń z możliwością jego wymiany „na gorąco” (ang. hot swap). Wśród dostępnych modułów rozszerzeń muszą być dostępne co najmniej następujące moduły:</w:t>
            </w:r>
          </w:p>
          <w:p w:rsidR="009A7F4D" w:rsidRPr="006F72B6" w:rsidRDefault="009A7F4D" w:rsidP="006F72B6">
            <w:pPr>
              <w:pStyle w:val="Akapitzlist"/>
              <w:numPr>
                <w:ilvl w:val="1"/>
                <w:numId w:val="17"/>
              </w:numPr>
              <w:spacing w:line="276" w:lineRule="auto"/>
              <w:jc w:val="both"/>
              <w:rPr>
                <w:rStyle w:val="content"/>
                <w:rFonts w:ascii="Arial Narrow" w:hAnsi="Arial Narrow"/>
                <w:sz w:val="24"/>
                <w:szCs w:val="24"/>
              </w:rPr>
            </w:pPr>
            <w:r w:rsidRPr="006F72B6">
              <w:rPr>
                <w:rStyle w:val="content"/>
                <w:rFonts w:ascii="Arial Narrow" w:hAnsi="Arial Narrow"/>
                <w:sz w:val="24"/>
                <w:szCs w:val="24"/>
              </w:rPr>
              <w:t>Minimum 4-portowy moduł Gigabit Ethernet z gniazdami SFP</w:t>
            </w:r>
          </w:p>
          <w:p w:rsidR="009A7F4D" w:rsidRPr="006F72B6" w:rsidRDefault="009A7F4D" w:rsidP="006F72B6">
            <w:pPr>
              <w:pStyle w:val="Akapitzlist"/>
              <w:numPr>
                <w:ilvl w:val="1"/>
                <w:numId w:val="17"/>
              </w:numPr>
              <w:spacing w:line="276" w:lineRule="auto"/>
              <w:jc w:val="both"/>
              <w:rPr>
                <w:rFonts w:ascii="Arial Narrow" w:hAnsi="Arial Narrow"/>
                <w:sz w:val="24"/>
                <w:szCs w:val="24"/>
              </w:rPr>
            </w:pPr>
            <w:r w:rsidRPr="006F72B6">
              <w:rPr>
                <w:rStyle w:val="content"/>
                <w:rFonts w:ascii="Arial Narrow" w:hAnsi="Arial Narrow"/>
                <w:sz w:val="24"/>
                <w:szCs w:val="24"/>
              </w:rPr>
              <w:t xml:space="preserve">Minimum 2-portowy moduł 10Gigabit Ethernet SFP+, przy czym wymagane jest, </w:t>
            </w:r>
            <w:r w:rsidRPr="006F72B6">
              <w:rPr>
                <w:rFonts w:ascii="Arial Narrow" w:hAnsi="Arial Narrow"/>
                <w:sz w:val="24"/>
                <w:szCs w:val="24"/>
              </w:rPr>
              <w:t>aby w przypadku wykorzystanie pojedynczego łącza 10GE istniała możliwość instalacji dodatkowych 2 portów Gigabit Ethernet SFP</w:t>
            </w:r>
          </w:p>
          <w:p w:rsidR="009A7F4D" w:rsidRPr="006F72B6" w:rsidRDefault="009A7F4D" w:rsidP="006F72B6">
            <w:pPr>
              <w:pStyle w:val="Akapitzlist"/>
              <w:numPr>
                <w:ilvl w:val="1"/>
                <w:numId w:val="17"/>
              </w:numPr>
              <w:spacing w:line="276" w:lineRule="auto"/>
              <w:jc w:val="both"/>
              <w:rPr>
                <w:rStyle w:val="content"/>
                <w:rFonts w:ascii="Arial Narrow" w:hAnsi="Arial Narrow"/>
                <w:sz w:val="24"/>
                <w:szCs w:val="24"/>
              </w:rPr>
            </w:pPr>
            <w:r w:rsidRPr="006F72B6">
              <w:rPr>
                <w:rFonts w:ascii="Arial Narrow" w:hAnsi="Arial Narrow"/>
                <w:sz w:val="24"/>
                <w:szCs w:val="24"/>
              </w:rPr>
              <w:t xml:space="preserve">Minimum 4-portowy moduł </w:t>
            </w:r>
            <w:r w:rsidRPr="006F72B6">
              <w:rPr>
                <w:rStyle w:val="content"/>
                <w:rFonts w:ascii="Arial Narrow" w:hAnsi="Arial Narrow"/>
                <w:sz w:val="24"/>
                <w:szCs w:val="24"/>
              </w:rPr>
              <w:t>10Gigabit Ethernet SFP+</w:t>
            </w:r>
          </w:p>
          <w:p w:rsidR="009A7F4D" w:rsidRPr="006F72B6" w:rsidRDefault="009A7F4D" w:rsidP="006F72B6">
            <w:pPr>
              <w:pStyle w:val="Akapitzlist"/>
              <w:numPr>
                <w:ilvl w:val="0"/>
                <w:numId w:val="17"/>
              </w:numPr>
              <w:spacing w:line="276" w:lineRule="auto"/>
              <w:jc w:val="both"/>
              <w:rPr>
                <w:rStyle w:val="content"/>
                <w:rFonts w:ascii="Arial Narrow" w:hAnsi="Arial Narrow" w:cstheme="minorBidi"/>
                <w:sz w:val="24"/>
                <w:szCs w:val="24"/>
              </w:rPr>
            </w:pPr>
            <w:r w:rsidRPr="006F72B6">
              <w:rPr>
                <w:rStyle w:val="content"/>
                <w:rFonts w:ascii="Arial Narrow" w:hAnsi="Arial Narrow"/>
                <w:sz w:val="24"/>
                <w:szCs w:val="24"/>
              </w:rPr>
              <w:t xml:space="preserve">Porty SFP muszą umożliwiać ich obsadzenie modułami 1000Base-T, 1000Base-SX, 1000Base-LX/LH zależnie od potrzeb Zamawiającego. Porty SFP+ muszą umożliwiać ich obsadzenie modułami 10GBase-SR, </w:t>
            </w:r>
            <w:r w:rsidRPr="006F72B6">
              <w:rPr>
                <w:rStyle w:val="content"/>
                <w:rFonts w:ascii="Arial Narrow" w:hAnsi="Arial Narrow"/>
                <w:sz w:val="24"/>
                <w:szCs w:val="24"/>
              </w:rPr>
              <w:lastRenderedPageBreak/>
              <w:t>10GBase-LR, 10GBase-LRM oraz modułami optycznymi GE (1000Base-SX, 1000Base-LX/LH)</w:t>
            </w:r>
          </w:p>
        </w:tc>
      </w:tr>
      <w:tr w:rsidR="009A7F4D" w:rsidRPr="006F72B6" w:rsidTr="006F72B6">
        <w:tc>
          <w:tcPr>
            <w:tcW w:w="1559" w:type="dxa"/>
          </w:tcPr>
          <w:p w:rsidR="009A7F4D" w:rsidRPr="00B320C6" w:rsidRDefault="009A7F4D" w:rsidP="006F72B6">
            <w:pPr>
              <w:spacing w:line="276" w:lineRule="auto"/>
              <w:rPr>
                <w:rFonts w:ascii="Arial Narrow" w:hAnsi="Arial Narrow"/>
                <w:sz w:val="24"/>
                <w:szCs w:val="24"/>
              </w:rPr>
            </w:pPr>
            <w:r w:rsidRPr="00B320C6">
              <w:rPr>
                <w:rFonts w:ascii="Arial Narrow" w:hAnsi="Arial Narrow"/>
                <w:sz w:val="24"/>
                <w:szCs w:val="24"/>
              </w:rPr>
              <w:lastRenderedPageBreak/>
              <w:t>Architektura</w:t>
            </w:r>
          </w:p>
          <w:p w:rsidR="009A7F4D" w:rsidRPr="00B320C6" w:rsidRDefault="009A7F4D" w:rsidP="006F72B6">
            <w:pPr>
              <w:pStyle w:val="Akapitzlist"/>
              <w:spacing w:line="276" w:lineRule="auto"/>
              <w:ind w:left="0"/>
              <w:jc w:val="both"/>
              <w:rPr>
                <w:rStyle w:val="content"/>
                <w:rFonts w:ascii="Arial Narrow" w:hAnsi="Arial Narrow"/>
                <w:sz w:val="24"/>
                <w:szCs w:val="24"/>
              </w:rPr>
            </w:pPr>
          </w:p>
        </w:tc>
        <w:tc>
          <w:tcPr>
            <w:tcW w:w="7479" w:type="dxa"/>
          </w:tcPr>
          <w:p w:rsidR="009A7F4D" w:rsidRPr="006F72B6" w:rsidRDefault="009A7F4D" w:rsidP="006F72B6">
            <w:pPr>
              <w:pStyle w:val="Akapitzlist"/>
              <w:numPr>
                <w:ilvl w:val="0"/>
                <w:numId w:val="23"/>
              </w:numPr>
              <w:spacing w:line="276" w:lineRule="auto"/>
              <w:jc w:val="both"/>
              <w:rPr>
                <w:rFonts w:ascii="Arial Narrow" w:hAnsi="Arial Narrow"/>
                <w:sz w:val="24"/>
                <w:szCs w:val="24"/>
              </w:rPr>
            </w:pPr>
            <w:r w:rsidRPr="006F72B6">
              <w:rPr>
                <w:rFonts w:ascii="Arial Narrow" w:hAnsi="Arial Narrow"/>
                <w:sz w:val="24"/>
                <w:szCs w:val="24"/>
              </w:rPr>
              <w:t>Przełącznik musi zapewniać możliwość stakowania z zapewnieniem następujących parametrów:</w:t>
            </w:r>
          </w:p>
          <w:p w:rsidR="009A7F4D" w:rsidRPr="006F72B6" w:rsidRDefault="009A7F4D" w:rsidP="006F72B6">
            <w:pPr>
              <w:pStyle w:val="Akapitzlist"/>
              <w:numPr>
                <w:ilvl w:val="1"/>
                <w:numId w:val="23"/>
              </w:numPr>
              <w:spacing w:line="276" w:lineRule="auto"/>
              <w:jc w:val="both"/>
              <w:rPr>
                <w:rFonts w:ascii="Arial Narrow" w:hAnsi="Arial Narrow"/>
                <w:sz w:val="24"/>
                <w:szCs w:val="24"/>
              </w:rPr>
            </w:pPr>
            <w:r w:rsidRPr="006F72B6">
              <w:rPr>
                <w:rFonts w:ascii="Arial Narrow" w:hAnsi="Arial Narrow"/>
                <w:sz w:val="24"/>
                <w:szCs w:val="24"/>
              </w:rPr>
              <w:t>Przepustowość w ramach stosu min. 480Gb/s</w:t>
            </w:r>
          </w:p>
          <w:p w:rsidR="009A7F4D" w:rsidRPr="006F72B6" w:rsidRDefault="009A7F4D" w:rsidP="006F72B6">
            <w:pPr>
              <w:pStyle w:val="Akapitzlist"/>
              <w:numPr>
                <w:ilvl w:val="1"/>
                <w:numId w:val="23"/>
              </w:numPr>
              <w:spacing w:line="276" w:lineRule="auto"/>
              <w:jc w:val="both"/>
              <w:rPr>
                <w:rFonts w:ascii="Arial Narrow" w:hAnsi="Arial Narrow"/>
                <w:sz w:val="24"/>
                <w:szCs w:val="24"/>
              </w:rPr>
            </w:pPr>
            <w:r w:rsidRPr="006F72B6">
              <w:rPr>
                <w:rFonts w:ascii="Arial Narrow" w:hAnsi="Arial Narrow"/>
                <w:sz w:val="24"/>
                <w:szCs w:val="24"/>
              </w:rPr>
              <w:t>Min. 4 urządzenia w stosie</w:t>
            </w:r>
          </w:p>
          <w:p w:rsidR="009A7F4D" w:rsidRPr="006F72B6" w:rsidRDefault="009A7F4D" w:rsidP="006F72B6">
            <w:pPr>
              <w:pStyle w:val="Akapitzlist"/>
              <w:numPr>
                <w:ilvl w:val="1"/>
                <w:numId w:val="23"/>
              </w:numPr>
              <w:spacing w:line="276" w:lineRule="auto"/>
              <w:jc w:val="both"/>
              <w:rPr>
                <w:rFonts w:ascii="Arial Narrow" w:hAnsi="Arial Narrow"/>
                <w:sz w:val="24"/>
                <w:szCs w:val="24"/>
              </w:rPr>
            </w:pPr>
            <w:r w:rsidRPr="006F72B6">
              <w:rPr>
                <w:rFonts w:ascii="Arial Narrow" w:hAnsi="Arial Narrow"/>
                <w:sz w:val="24"/>
                <w:szCs w:val="24"/>
              </w:rPr>
              <w:t>Zarządzanie poprzez jeden adres IP</w:t>
            </w:r>
          </w:p>
          <w:p w:rsidR="009A7F4D" w:rsidRPr="006F72B6" w:rsidRDefault="009A7F4D" w:rsidP="006F72B6">
            <w:pPr>
              <w:pStyle w:val="Akapitzlist"/>
              <w:numPr>
                <w:ilvl w:val="1"/>
                <w:numId w:val="23"/>
              </w:numPr>
              <w:spacing w:line="276" w:lineRule="auto"/>
              <w:jc w:val="both"/>
              <w:rPr>
                <w:rFonts w:ascii="Arial Narrow" w:hAnsi="Arial Narrow"/>
                <w:sz w:val="24"/>
                <w:szCs w:val="24"/>
              </w:rPr>
            </w:pPr>
            <w:r w:rsidRPr="006F72B6">
              <w:rPr>
                <w:rFonts w:ascii="Arial Narrow" w:hAnsi="Arial Narrow"/>
                <w:sz w:val="24"/>
                <w:szCs w:val="24"/>
              </w:rPr>
              <w:t>Możliwość tworzenia połączeń cross-stack</w:t>
            </w:r>
            <w:r w:rsidR="002F5E6E">
              <w:rPr>
                <w:rFonts w:ascii="Arial Narrow" w:hAnsi="Arial Narrow"/>
                <w:sz w:val="24"/>
                <w:szCs w:val="24"/>
              </w:rPr>
              <w:t xml:space="preserve"> </w:t>
            </w:r>
            <w:r w:rsidRPr="006F72B6">
              <w:rPr>
                <w:rFonts w:ascii="Arial Narrow" w:hAnsi="Arial Narrow"/>
                <w:sz w:val="24"/>
                <w:szCs w:val="24"/>
              </w:rPr>
              <w:t>EtherChannel (czyli dla portów należących do różnych jednostek w stosie) zgodnie z 802.3ad</w:t>
            </w:r>
          </w:p>
          <w:p w:rsidR="009A7F4D" w:rsidRPr="006F72B6" w:rsidRDefault="009A7F4D" w:rsidP="006F72B6">
            <w:pPr>
              <w:pStyle w:val="Akapitzlist"/>
              <w:numPr>
                <w:ilvl w:val="1"/>
                <w:numId w:val="18"/>
              </w:numPr>
              <w:spacing w:line="276" w:lineRule="auto"/>
              <w:jc w:val="both"/>
              <w:rPr>
                <w:rFonts w:ascii="Arial Narrow" w:hAnsi="Arial Narrow"/>
                <w:sz w:val="24"/>
                <w:szCs w:val="24"/>
              </w:rPr>
            </w:pPr>
            <w:r w:rsidRPr="006F72B6">
              <w:rPr>
                <w:rFonts w:ascii="Arial Narrow" w:hAnsi="Arial Narrow"/>
                <w:sz w:val="24"/>
                <w:szCs w:val="24"/>
              </w:rPr>
              <w:t>Przełączniki muszą umożliwiać współdzielenie mocy zasilaczy tzn. zasilacze muszą stanowić zasób wspólny dla wszystkich przełączników  w stosie (redundancja zasilania bez konieczności instalacji zasilaczy zapasowych w każdym przełączniku, możliwość „pożyczania” mocy dla innych jednostek w stosie.</w:t>
            </w:r>
          </w:p>
          <w:p w:rsidR="009A7F4D" w:rsidRPr="006F72B6" w:rsidRDefault="009A7F4D" w:rsidP="006F72B6">
            <w:pPr>
              <w:pStyle w:val="Akapitzlist"/>
              <w:numPr>
                <w:ilvl w:val="0"/>
                <w:numId w:val="23"/>
              </w:numPr>
              <w:spacing w:line="276" w:lineRule="auto"/>
              <w:jc w:val="both"/>
              <w:rPr>
                <w:rFonts w:ascii="Arial Narrow" w:hAnsi="Arial Narrow"/>
                <w:sz w:val="24"/>
                <w:szCs w:val="24"/>
              </w:rPr>
            </w:pPr>
            <w:r w:rsidRPr="006F72B6">
              <w:rPr>
                <w:rFonts w:ascii="Arial Narrow" w:hAnsi="Arial Narrow"/>
                <w:sz w:val="24"/>
                <w:szCs w:val="24"/>
              </w:rPr>
              <w:t>Urządzenie musi być wyposażone w redundantne i wymienne moduły wentylatorów</w:t>
            </w:r>
          </w:p>
          <w:p w:rsidR="009A7F4D" w:rsidRPr="006F72B6" w:rsidRDefault="009A7F4D" w:rsidP="006F72B6">
            <w:pPr>
              <w:pStyle w:val="Akapitzlist"/>
              <w:numPr>
                <w:ilvl w:val="0"/>
                <w:numId w:val="23"/>
              </w:numPr>
              <w:spacing w:line="276" w:lineRule="auto"/>
              <w:jc w:val="both"/>
              <w:rPr>
                <w:rFonts w:ascii="Arial Narrow" w:hAnsi="Arial Narrow"/>
                <w:sz w:val="24"/>
                <w:szCs w:val="24"/>
              </w:rPr>
            </w:pPr>
            <w:r w:rsidRPr="006F72B6">
              <w:rPr>
                <w:rFonts w:ascii="Arial Narrow" w:hAnsi="Arial Narrow"/>
                <w:sz w:val="24"/>
                <w:szCs w:val="24"/>
              </w:rPr>
              <w:t>Urządzenie musi być wyposażone w system zasilacza redundantnego. Zamawiający nie dopuszcza stosowania zewnętrznych systemów zasilania redundantnego w celu realizacji tego zadania. Zasilacze muszą być wymienne.</w:t>
            </w:r>
          </w:p>
          <w:p w:rsidR="009A7F4D" w:rsidRPr="006F72B6" w:rsidRDefault="009A7F4D" w:rsidP="006F72B6">
            <w:pPr>
              <w:pStyle w:val="Akapitzlist"/>
              <w:numPr>
                <w:ilvl w:val="0"/>
                <w:numId w:val="23"/>
              </w:numPr>
              <w:spacing w:line="276" w:lineRule="auto"/>
              <w:rPr>
                <w:rFonts w:ascii="Arial Narrow" w:hAnsi="Arial Narrow"/>
                <w:sz w:val="24"/>
                <w:szCs w:val="24"/>
              </w:rPr>
            </w:pPr>
            <w:r w:rsidRPr="006F72B6">
              <w:rPr>
                <w:rFonts w:ascii="Arial Narrow" w:hAnsi="Arial Narrow"/>
                <w:sz w:val="24"/>
                <w:szCs w:val="24"/>
              </w:rPr>
              <w:t>Przełącznik musi posiadać wbudowaną funkcjonalność kontrolera sieci bezprzewodowej WiFi</w:t>
            </w:r>
          </w:p>
          <w:p w:rsidR="009A7F4D" w:rsidRPr="006F72B6" w:rsidRDefault="009A7F4D" w:rsidP="006F72B6">
            <w:pPr>
              <w:pStyle w:val="Akapitzlist"/>
              <w:numPr>
                <w:ilvl w:val="1"/>
                <w:numId w:val="23"/>
              </w:numPr>
              <w:spacing w:line="276" w:lineRule="auto"/>
              <w:jc w:val="both"/>
              <w:rPr>
                <w:rFonts w:ascii="Arial Narrow" w:hAnsi="Arial Narrow"/>
                <w:sz w:val="24"/>
                <w:szCs w:val="24"/>
              </w:rPr>
            </w:pPr>
            <w:r w:rsidRPr="006F72B6">
              <w:rPr>
                <w:rFonts w:ascii="Arial Narrow" w:hAnsi="Arial Narrow"/>
                <w:sz w:val="24"/>
                <w:szCs w:val="24"/>
              </w:rPr>
              <w:t>Przełącznik musi mieć możliwość pełnienia roli centralnego zarządzania punktami dostępowymi zgodnie z protokołem CAPWAP (RFC 5415)oraz posiadać opcję rozbudowy o licencję dla zarządzania politykami bezpieczeństwa i zarządzanie pasmem radiowym (RRM)</w:t>
            </w:r>
          </w:p>
          <w:p w:rsidR="009A7F4D" w:rsidRPr="006F72B6" w:rsidRDefault="009A7F4D" w:rsidP="006F72B6">
            <w:pPr>
              <w:pStyle w:val="Akapitzlist"/>
              <w:numPr>
                <w:ilvl w:val="1"/>
                <w:numId w:val="23"/>
              </w:numPr>
              <w:spacing w:line="276" w:lineRule="auto"/>
              <w:rPr>
                <w:rFonts w:ascii="Arial Narrow" w:hAnsi="Arial Narrow"/>
                <w:sz w:val="24"/>
                <w:szCs w:val="24"/>
              </w:rPr>
            </w:pPr>
            <w:r w:rsidRPr="006F72B6">
              <w:rPr>
                <w:rFonts w:ascii="Arial Narrow" w:hAnsi="Arial Narrow"/>
                <w:sz w:val="24"/>
                <w:szCs w:val="24"/>
              </w:rPr>
              <w:t>Przepustowość dla sieci WiFi nie mniejsza niż 40Gb/s</w:t>
            </w:r>
          </w:p>
          <w:p w:rsidR="009A7F4D" w:rsidRPr="006F72B6" w:rsidRDefault="009A7F4D" w:rsidP="006F72B6">
            <w:pPr>
              <w:pStyle w:val="Akapitzlist"/>
              <w:numPr>
                <w:ilvl w:val="1"/>
                <w:numId w:val="23"/>
              </w:numPr>
              <w:spacing w:line="276" w:lineRule="auto"/>
              <w:rPr>
                <w:rFonts w:ascii="Arial Narrow" w:hAnsi="Arial Narrow"/>
                <w:sz w:val="24"/>
                <w:szCs w:val="24"/>
              </w:rPr>
            </w:pPr>
            <w:r w:rsidRPr="006F72B6">
              <w:rPr>
                <w:rFonts w:ascii="Arial Narrow" w:hAnsi="Arial Narrow"/>
                <w:sz w:val="24"/>
                <w:szCs w:val="24"/>
              </w:rPr>
              <w:t>Możliwość obsługi minimim 50 punktów dostępowych</w:t>
            </w:r>
          </w:p>
          <w:p w:rsidR="009A7F4D" w:rsidRPr="006F72B6" w:rsidRDefault="009A7F4D" w:rsidP="006F72B6">
            <w:pPr>
              <w:pStyle w:val="Akapitzlist"/>
              <w:numPr>
                <w:ilvl w:val="1"/>
                <w:numId w:val="23"/>
              </w:numPr>
              <w:spacing w:line="276" w:lineRule="auto"/>
              <w:rPr>
                <w:rFonts w:ascii="Arial Narrow" w:hAnsi="Arial Narrow"/>
                <w:sz w:val="24"/>
                <w:szCs w:val="24"/>
              </w:rPr>
            </w:pPr>
            <w:r w:rsidRPr="006F72B6">
              <w:rPr>
                <w:rFonts w:ascii="Arial Narrow" w:hAnsi="Arial Narrow"/>
                <w:sz w:val="24"/>
                <w:szCs w:val="24"/>
              </w:rPr>
              <w:t>Możliwość obsługi minimum 2000 klientów sieci WiFi</w:t>
            </w:r>
          </w:p>
          <w:p w:rsidR="009A7F4D" w:rsidRPr="006F72B6" w:rsidRDefault="009A7F4D" w:rsidP="006F72B6">
            <w:pPr>
              <w:pStyle w:val="Akapitzlist"/>
              <w:numPr>
                <w:ilvl w:val="1"/>
                <w:numId w:val="23"/>
              </w:numPr>
              <w:spacing w:line="276" w:lineRule="auto"/>
              <w:rPr>
                <w:rStyle w:val="content"/>
                <w:rFonts w:ascii="Arial Narrow" w:hAnsi="Arial Narrow" w:cstheme="minorBidi"/>
                <w:sz w:val="24"/>
                <w:szCs w:val="24"/>
              </w:rPr>
            </w:pPr>
            <w:r w:rsidRPr="006F72B6">
              <w:rPr>
                <w:rFonts w:ascii="Arial Narrow" w:hAnsi="Arial Narrow"/>
                <w:sz w:val="24"/>
                <w:szCs w:val="24"/>
              </w:rPr>
              <w:t>Możliwość terminowania tuneli CAPWAP na przełączniku</w:t>
            </w:r>
          </w:p>
        </w:tc>
      </w:tr>
      <w:tr w:rsidR="009A7F4D" w:rsidRPr="006F72B6" w:rsidTr="006F72B6">
        <w:tc>
          <w:tcPr>
            <w:tcW w:w="1559" w:type="dxa"/>
          </w:tcPr>
          <w:p w:rsidR="009A7F4D" w:rsidRPr="00B320C6" w:rsidRDefault="009A7F4D" w:rsidP="006F72B6">
            <w:pPr>
              <w:spacing w:line="276" w:lineRule="auto"/>
              <w:rPr>
                <w:rFonts w:ascii="Arial Narrow" w:hAnsi="Arial Narrow"/>
                <w:sz w:val="24"/>
                <w:szCs w:val="24"/>
              </w:rPr>
            </w:pPr>
            <w:r w:rsidRPr="00B320C6">
              <w:rPr>
                <w:rFonts w:ascii="Arial Narrow" w:hAnsi="Arial Narrow"/>
                <w:sz w:val="24"/>
                <w:szCs w:val="24"/>
              </w:rPr>
              <w:t>Oczekiwana wydajność</w:t>
            </w:r>
          </w:p>
          <w:p w:rsidR="009A7F4D" w:rsidRPr="00B320C6" w:rsidRDefault="009A7F4D" w:rsidP="006F72B6">
            <w:pPr>
              <w:pStyle w:val="Akapitzlist"/>
              <w:spacing w:line="276" w:lineRule="auto"/>
              <w:ind w:left="0"/>
              <w:jc w:val="both"/>
              <w:rPr>
                <w:rStyle w:val="content"/>
                <w:rFonts w:ascii="Arial Narrow" w:hAnsi="Arial Narrow"/>
                <w:sz w:val="24"/>
                <w:szCs w:val="24"/>
              </w:rPr>
            </w:pPr>
          </w:p>
        </w:tc>
        <w:tc>
          <w:tcPr>
            <w:tcW w:w="7479" w:type="dxa"/>
          </w:tcPr>
          <w:p w:rsidR="009A7F4D" w:rsidRPr="006F72B6" w:rsidRDefault="009A7F4D" w:rsidP="006F72B6">
            <w:pPr>
              <w:pStyle w:val="Akapitzlist"/>
              <w:numPr>
                <w:ilvl w:val="0"/>
                <w:numId w:val="19"/>
              </w:numPr>
              <w:spacing w:line="276" w:lineRule="auto"/>
              <w:rPr>
                <w:rStyle w:val="content"/>
                <w:rFonts w:ascii="Arial Narrow" w:hAnsi="Arial Narrow"/>
                <w:sz w:val="24"/>
                <w:szCs w:val="24"/>
              </w:rPr>
            </w:pPr>
            <w:r w:rsidRPr="006F72B6">
              <w:rPr>
                <w:rFonts w:ascii="Arial Narrow" w:hAnsi="Arial Narrow"/>
                <w:sz w:val="24"/>
                <w:szCs w:val="24"/>
              </w:rPr>
              <w:t xml:space="preserve">Szybkość przełączania minimum </w:t>
            </w:r>
            <w:r w:rsidRPr="006F72B6">
              <w:rPr>
                <w:rStyle w:val="content"/>
                <w:rFonts w:ascii="Arial Narrow" w:hAnsi="Arial Narrow"/>
                <w:sz w:val="24"/>
                <w:szCs w:val="24"/>
              </w:rPr>
              <w:t>130Mpps dla pakietów 64-bajtowych</w:t>
            </w:r>
          </w:p>
          <w:p w:rsidR="009A7F4D" w:rsidRPr="006F72B6" w:rsidRDefault="009A7F4D" w:rsidP="006F72B6">
            <w:pPr>
              <w:pStyle w:val="Akapitzlist"/>
              <w:numPr>
                <w:ilvl w:val="0"/>
                <w:numId w:val="19"/>
              </w:numPr>
              <w:spacing w:line="276" w:lineRule="auto"/>
              <w:rPr>
                <w:rStyle w:val="content"/>
                <w:rFonts w:ascii="Arial Narrow" w:hAnsi="Arial Narrow"/>
                <w:sz w:val="24"/>
                <w:szCs w:val="24"/>
              </w:rPr>
            </w:pPr>
            <w:r w:rsidRPr="006F72B6">
              <w:rPr>
                <w:rFonts w:ascii="Arial Narrow" w:hAnsi="Arial Narrow"/>
                <w:sz w:val="24"/>
                <w:szCs w:val="24"/>
              </w:rPr>
              <w:t xml:space="preserve">Minimum </w:t>
            </w:r>
            <w:r w:rsidRPr="006F72B6">
              <w:rPr>
                <w:rStyle w:val="content"/>
                <w:rFonts w:ascii="Arial Narrow" w:hAnsi="Arial Narrow"/>
                <w:sz w:val="24"/>
                <w:szCs w:val="24"/>
              </w:rPr>
              <w:t>3GB pamięci DRAM i 2GB pamięci flash</w:t>
            </w:r>
          </w:p>
          <w:p w:rsidR="009A7F4D" w:rsidRPr="006F72B6" w:rsidRDefault="009A7F4D" w:rsidP="006F72B6">
            <w:pPr>
              <w:pStyle w:val="Akapitzlist"/>
              <w:numPr>
                <w:ilvl w:val="0"/>
                <w:numId w:val="19"/>
              </w:numPr>
              <w:spacing w:line="276" w:lineRule="auto"/>
              <w:rPr>
                <w:rFonts w:ascii="Arial Narrow" w:hAnsi="Arial Narrow"/>
                <w:sz w:val="24"/>
                <w:szCs w:val="24"/>
              </w:rPr>
            </w:pPr>
            <w:r w:rsidRPr="006F72B6">
              <w:rPr>
                <w:rFonts w:ascii="Arial Narrow" w:hAnsi="Arial Narrow"/>
                <w:sz w:val="24"/>
                <w:szCs w:val="24"/>
              </w:rPr>
              <w:t>Obsługa minimum:</w:t>
            </w:r>
          </w:p>
          <w:p w:rsidR="009A7F4D" w:rsidRPr="006F72B6" w:rsidRDefault="009A7F4D" w:rsidP="006F72B6">
            <w:pPr>
              <w:pStyle w:val="Akapitzlist"/>
              <w:numPr>
                <w:ilvl w:val="1"/>
                <w:numId w:val="19"/>
              </w:numPr>
              <w:spacing w:line="276" w:lineRule="auto"/>
              <w:rPr>
                <w:rFonts w:ascii="Arial Narrow" w:hAnsi="Arial Narrow"/>
                <w:sz w:val="24"/>
                <w:szCs w:val="24"/>
              </w:rPr>
            </w:pPr>
            <w:r w:rsidRPr="006F72B6">
              <w:rPr>
                <w:rFonts w:ascii="Arial Narrow" w:hAnsi="Arial Narrow"/>
                <w:sz w:val="24"/>
                <w:szCs w:val="24"/>
              </w:rPr>
              <w:t>1.000 sieci VLAN</w:t>
            </w:r>
          </w:p>
          <w:p w:rsidR="009A7F4D" w:rsidRPr="006F72B6" w:rsidRDefault="009A7F4D" w:rsidP="006F72B6">
            <w:pPr>
              <w:pStyle w:val="Akapitzlist"/>
              <w:numPr>
                <w:ilvl w:val="1"/>
                <w:numId w:val="19"/>
              </w:numPr>
              <w:spacing w:line="276" w:lineRule="auto"/>
              <w:rPr>
                <w:rFonts w:ascii="Arial Narrow" w:hAnsi="Arial Narrow"/>
                <w:sz w:val="24"/>
                <w:szCs w:val="24"/>
              </w:rPr>
            </w:pPr>
            <w:r w:rsidRPr="006F72B6">
              <w:rPr>
                <w:rFonts w:ascii="Arial Narrow" w:hAnsi="Arial Narrow"/>
                <w:sz w:val="24"/>
                <w:szCs w:val="24"/>
              </w:rPr>
              <w:t>32.000 adresów MAC</w:t>
            </w:r>
          </w:p>
          <w:p w:rsidR="009A7F4D" w:rsidRPr="006F72B6" w:rsidRDefault="009A7F4D" w:rsidP="006F72B6">
            <w:pPr>
              <w:pStyle w:val="Akapitzlist"/>
              <w:numPr>
                <w:ilvl w:val="1"/>
                <w:numId w:val="19"/>
              </w:numPr>
              <w:spacing w:line="276" w:lineRule="auto"/>
              <w:rPr>
                <w:rStyle w:val="content"/>
                <w:rFonts w:ascii="Arial Narrow" w:hAnsi="Arial Narrow" w:cstheme="minorBidi"/>
                <w:sz w:val="24"/>
                <w:szCs w:val="24"/>
              </w:rPr>
            </w:pPr>
            <w:r w:rsidRPr="006F72B6">
              <w:rPr>
                <w:rFonts w:ascii="Arial Narrow" w:hAnsi="Arial Narrow"/>
                <w:sz w:val="24"/>
                <w:szCs w:val="24"/>
              </w:rPr>
              <w:t>24.000 tras routingu</w:t>
            </w:r>
          </w:p>
        </w:tc>
      </w:tr>
      <w:tr w:rsidR="009A7F4D" w:rsidRPr="006F72B6" w:rsidTr="006F72B6">
        <w:tc>
          <w:tcPr>
            <w:tcW w:w="1559" w:type="dxa"/>
          </w:tcPr>
          <w:p w:rsidR="009A7F4D" w:rsidRPr="00B320C6" w:rsidRDefault="009A7F4D" w:rsidP="006F72B6">
            <w:pPr>
              <w:spacing w:line="276" w:lineRule="auto"/>
              <w:rPr>
                <w:rFonts w:ascii="Arial Narrow" w:hAnsi="Arial Narrow"/>
                <w:sz w:val="24"/>
                <w:szCs w:val="24"/>
              </w:rPr>
            </w:pPr>
            <w:r w:rsidRPr="00B320C6">
              <w:rPr>
                <w:rFonts w:ascii="Arial Narrow" w:hAnsi="Arial Narrow"/>
                <w:sz w:val="24"/>
                <w:szCs w:val="24"/>
              </w:rPr>
              <w:t>Oprogramowanie/funkcjonalność</w:t>
            </w:r>
          </w:p>
          <w:p w:rsidR="009A7F4D" w:rsidRPr="00B320C6" w:rsidRDefault="009A7F4D" w:rsidP="006F72B6">
            <w:pPr>
              <w:pStyle w:val="Akapitzlist"/>
              <w:spacing w:line="276" w:lineRule="auto"/>
              <w:ind w:left="0"/>
              <w:jc w:val="both"/>
              <w:rPr>
                <w:rStyle w:val="content"/>
                <w:rFonts w:ascii="Arial Narrow" w:hAnsi="Arial Narrow"/>
                <w:sz w:val="24"/>
                <w:szCs w:val="24"/>
              </w:rPr>
            </w:pPr>
          </w:p>
        </w:tc>
        <w:tc>
          <w:tcPr>
            <w:tcW w:w="7479" w:type="dxa"/>
          </w:tcPr>
          <w:p w:rsidR="009A7F4D" w:rsidRPr="006F72B6" w:rsidRDefault="009A7F4D" w:rsidP="006F72B6">
            <w:pPr>
              <w:pStyle w:val="Akapitzlist"/>
              <w:numPr>
                <w:ilvl w:val="0"/>
                <w:numId w:val="20"/>
              </w:numPr>
              <w:spacing w:line="276" w:lineRule="auto"/>
              <w:rPr>
                <w:rFonts w:ascii="Arial Narrow" w:hAnsi="Arial Narrow"/>
                <w:sz w:val="24"/>
                <w:szCs w:val="24"/>
              </w:rPr>
            </w:pPr>
            <w:r w:rsidRPr="006F72B6">
              <w:rPr>
                <w:rFonts w:ascii="Arial Narrow" w:hAnsi="Arial Narrow"/>
                <w:sz w:val="24"/>
                <w:szCs w:val="24"/>
              </w:rPr>
              <w:t>Obsługa protokołu NTP</w:t>
            </w:r>
          </w:p>
          <w:p w:rsidR="009A7F4D" w:rsidRPr="006F72B6" w:rsidRDefault="009A7F4D" w:rsidP="006F72B6">
            <w:pPr>
              <w:pStyle w:val="Akapitzlist"/>
              <w:numPr>
                <w:ilvl w:val="0"/>
                <w:numId w:val="20"/>
              </w:numPr>
              <w:spacing w:line="276" w:lineRule="auto"/>
              <w:rPr>
                <w:rFonts w:ascii="Arial Narrow" w:hAnsi="Arial Narrow"/>
                <w:sz w:val="24"/>
                <w:szCs w:val="24"/>
              </w:rPr>
            </w:pPr>
            <w:r w:rsidRPr="006F72B6">
              <w:rPr>
                <w:rFonts w:ascii="Arial Narrow" w:hAnsi="Arial Narrow"/>
                <w:sz w:val="24"/>
                <w:szCs w:val="24"/>
              </w:rPr>
              <w:t xml:space="preserve">Obsługa IGMPv1/2/3 </w:t>
            </w:r>
          </w:p>
          <w:p w:rsidR="009A7F4D" w:rsidRPr="006F72B6" w:rsidRDefault="009A7F4D" w:rsidP="006F72B6">
            <w:pPr>
              <w:pStyle w:val="Akapitzlist"/>
              <w:numPr>
                <w:ilvl w:val="0"/>
                <w:numId w:val="20"/>
              </w:numPr>
              <w:spacing w:line="276" w:lineRule="auto"/>
              <w:rPr>
                <w:rFonts w:ascii="Arial Narrow" w:hAnsi="Arial Narrow"/>
                <w:sz w:val="24"/>
                <w:szCs w:val="24"/>
              </w:rPr>
            </w:pPr>
            <w:r w:rsidRPr="006F72B6">
              <w:rPr>
                <w:rFonts w:ascii="Arial Narrow" w:hAnsi="Arial Narrow"/>
                <w:sz w:val="24"/>
                <w:szCs w:val="24"/>
              </w:rPr>
              <w:t>Przełącznik musi wspierać następujące mechanizmy związane z zapewnieniem ciągłości pracy sieci:</w:t>
            </w:r>
          </w:p>
          <w:p w:rsidR="009A7F4D" w:rsidRPr="006F72B6" w:rsidRDefault="009A7F4D" w:rsidP="006F72B6">
            <w:pPr>
              <w:pStyle w:val="Akapitzlist"/>
              <w:numPr>
                <w:ilvl w:val="1"/>
                <w:numId w:val="20"/>
              </w:numPr>
              <w:spacing w:line="276" w:lineRule="auto"/>
              <w:rPr>
                <w:rFonts w:ascii="Arial Narrow" w:hAnsi="Arial Narrow"/>
                <w:sz w:val="24"/>
                <w:szCs w:val="24"/>
                <w:lang w:val="en-US"/>
              </w:rPr>
            </w:pPr>
            <w:r w:rsidRPr="006F72B6">
              <w:rPr>
                <w:rFonts w:ascii="Arial Narrow" w:hAnsi="Arial Narrow"/>
                <w:sz w:val="24"/>
                <w:szCs w:val="24"/>
                <w:lang w:val="en-US"/>
              </w:rPr>
              <w:t>IEEE 802.1w Rapid Spanning Tree</w:t>
            </w:r>
          </w:p>
          <w:p w:rsidR="009A7F4D" w:rsidRPr="006F72B6" w:rsidRDefault="009A7F4D" w:rsidP="006F72B6">
            <w:pPr>
              <w:pStyle w:val="Akapitzlist"/>
              <w:numPr>
                <w:ilvl w:val="1"/>
                <w:numId w:val="20"/>
              </w:numPr>
              <w:spacing w:line="276" w:lineRule="auto"/>
              <w:rPr>
                <w:rFonts w:ascii="Arial Narrow" w:hAnsi="Arial Narrow"/>
                <w:sz w:val="24"/>
                <w:szCs w:val="24"/>
                <w:lang w:val="en-US"/>
              </w:rPr>
            </w:pPr>
            <w:r w:rsidRPr="006F72B6">
              <w:rPr>
                <w:rFonts w:ascii="Arial Narrow" w:hAnsi="Arial Narrow"/>
                <w:sz w:val="24"/>
                <w:szCs w:val="24"/>
                <w:lang w:val="en-US"/>
              </w:rPr>
              <w:t>IEEE 802.1s Multi-Instance Spanning Tree</w:t>
            </w:r>
          </w:p>
          <w:p w:rsidR="009A7F4D" w:rsidRPr="006F72B6" w:rsidRDefault="009A7F4D" w:rsidP="006F72B6">
            <w:pPr>
              <w:pStyle w:val="Akapitzlist"/>
              <w:numPr>
                <w:ilvl w:val="0"/>
                <w:numId w:val="20"/>
              </w:numPr>
              <w:spacing w:line="276" w:lineRule="auto"/>
              <w:rPr>
                <w:rFonts w:ascii="Arial Narrow" w:hAnsi="Arial Narrow"/>
                <w:sz w:val="24"/>
                <w:szCs w:val="24"/>
              </w:rPr>
            </w:pPr>
            <w:r w:rsidRPr="006F72B6">
              <w:rPr>
                <w:rFonts w:ascii="Arial Narrow" w:hAnsi="Arial Narrow"/>
                <w:sz w:val="24"/>
                <w:szCs w:val="24"/>
              </w:rPr>
              <w:lastRenderedPageBreak/>
              <w:t>Obsługa protokołu LLDP i LLDP-MED</w:t>
            </w:r>
          </w:p>
          <w:p w:rsidR="009A7F4D" w:rsidRPr="006F72B6" w:rsidRDefault="009A7F4D" w:rsidP="006F72B6">
            <w:pPr>
              <w:pStyle w:val="Akapitzlist"/>
              <w:numPr>
                <w:ilvl w:val="0"/>
                <w:numId w:val="20"/>
              </w:numPr>
              <w:spacing w:line="276" w:lineRule="auto"/>
              <w:rPr>
                <w:rFonts w:ascii="Arial Narrow" w:hAnsi="Arial Narrow"/>
                <w:sz w:val="24"/>
                <w:szCs w:val="24"/>
              </w:rPr>
            </w:pPr>
            <w:r w:rsidRPr="006F72B6">
              <w:rPr>
                <w:rFonts w:ascii="Arial Narrow" w:hAnsi="Arial Narrow"/>
                <w:sz w:val="24"/>
                <w:szCs w:val="24"/>
              </w:rPr>
              <w:t>Obsługa funkcji Voice VLAN umożliwiającej odseparowanie ruchu danych i ruchu głosowego</w:t>
            </w:r>
          </w:p>
          <w:p w:rsidR="009A7F4D" w:rsidRPr="006F72B6" w:rsidRDefault="009A7F4D" w:rsidP="006F72B6">
            <w:pPr>
              <w:pStyle w:val="Akapitzlist"/>
              <w:numPr>
                <w:ilvl w:val="0"/>
                <w:numId w:val="20"/>
              </w:numPr>
              <w:spacing w:line="276" w:lineRule="auto"/>
              <w:rPr>
                <w:rFonts w:ascii="Arial Narrow" w:hAnsi="Arial Narrow"/>
                <w:sz w:val="24"/>
                <w:szCs w:val="24"/>
              </w:rPr>
            </w:pPr>
            <w:r w:rsidRPr="006F72B6">
              <w:rPr>
                <w:rFonts w:ascii="Arial Narrow" w:eastAsia="MS Mincho" w:hAnsi="Arial Narrow"/>
                <w:sz w:val="24"/>
                <w:szCs w:val="24"/>
              </w:rPr>
              <w:t>Przełącznik musi posiadać możliwość uruchomienia funkcji serwera DHCP</w:t>
            </w:r>
          </w:p>
          <w:p w:rsidR="009A7F4D" w:rsidRPr="006F72B6" w:rsidRDefault="009A7F4D" w:rsidP="006F72B6">
            <w:pPr>
              <w:pStyle w:val="Akapitzlist"/>
              <w:numPr>
                <w:ilvl w:val="0"/>
                <w:numId w:val="20"/>
              </w:numPr>
              <w:spacing w:line="276" w:lineRule="auto"/>
              <w:jc w:val="both"/>
              <w:rPr>
                <w:rFonts w:ascii="Arial Narrow" w:hAnsi="Arial Narrow"/>
                <w:sz w:val="24"/>
                <w:szCs w:val="24"/>
              </w:rPr>
            </w:pPr>
            <w:r w:rsidRPr="006F72B6">
              <w:rPr>
                <w:rFonts w:ascii="Arial Narrow" w:eastAsia="MS Mincho" w:hAnsi="Arial Narrow"/>
                <w:sz w:val="24"/>
                <w:szCs w:val="24"/>
              </w:rPr>
              <w:t>Urządzenie musi wspierać następujące mechanizmy związane z zapewnieniem bezpieczeństwa sieci:</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hAnsi="Arial Narrow"/>
                <w:sz w:val="24"/>
                <w:szCs w:val="24"/>
              </w:rPr>
              <w:t>Wiele poziomów dostępu administracyjnego poprzez konsolę. Przełącznik musi umożliwiać zalogowanie się administratora z konkretnym poziomem dostępu zgodnie z odpowiedzą serwera autoryzacji (privilege-level)</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Autoryzacja użytkowników w oparciu o IEEE 802.1x z możliwością dynamicznego przypisania użytkownika do określonej sieci VLAN</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Autoryzacja użytkowników w oparciu o IEEE 802.1x z możliwością dynamicznego przypisania listy ACL</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hAnsi="Arial Narrow"/>
                <w:sz w:val="24"/>
                <w:szCs w:val="24"/>
              </w:rPr>
              <w:t>Obsługa funkcji Guest VLAN umożliwiająca uzyskanie gościnnego dostępu do sieci dla użytkowników bez suplikanta 802.1X</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Możliwość uwierzytelniania urządzeń na porcie w oparciu o adres MAC</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hAnsi="Arial Narrow"/>
                <w:sz w:val="24"/>
                <w:szCs w:val="24"/>
              </w:rPr>
              <w:t xml:space="preserve">Możliwość uwierzytelniania użytkowników w oparciu o portal www dla klientów bez suplikanta 802.1X </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Wymagane jest wsparcie dla możliwości uwierzytelniania wielu użytkowników na jednym porcie oraz możliwości jednoczesnego uwierzytelniania na porcie telefonu IP i komputera PC podłączonego za telefonem</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Funkcjonalność flexibleauthentication (możliwość wyboru kolejności uwierzytelniania – 802.1X/uwierzytelnianie w oparciu o MAC adres/uwierzytelnianie  oparciu o portal www)</w:t>
            </w:r>
          </w:p>
          <w:p w:rsidR="009A7F4D" w:rsidRPr="006F72B6" w:rsidRDefault="009A7F4D" w:rsidP="006F72B6">
            <w:pPr>
              <w:pStyle w:val="Akapitzlist"/>
              <w:numPr>
                <w:ilvl w:val="1"/>
                <w:numId w:val="20"/>
              </w:numPr>
              <w:spacing w:line="276" w:lineRule="auto"/>
              <w:jc w:val="both"/>
              <w:rPr>
                <w:rFonts w:ascii="Arial Narrow" w:hAnsi="Arial Narrow"/>
                <w:sz w:val="24"/>
                <w:szCs w:val="24"/>
                <w:lang w:val="en-US"/>
              </w:rPr>
            </w:pPr>
            <w:r w:rsidRPr="006F72B6">
              <w:rPr>
                <w:rFonts w:ascii="Arial Narrow" w:hAnsi="Arial Narrow"/>
                <w:sz w:val="24"/>
                <w:szCs w:val="24"/>
                <w:lang w:val="en-US"/>
              </w:rPr>
              <w:t>Obsługa</w:t>
            </w:r>
            <w:r w:rsidR="002F5E6E">
              <w:rPr>
                <w:rFonts w:ascii="Arial Narrow" w:hAnsi="Arial Narrow"/>
                <w:sz w:val="24"/>
                <w:szCs w:val="24"/>
                <w:lang w:val="en-US"/>
              </w:rPr>
              <w:t xml:space="preserve"> </w:t>
            </w:r>
            <w:r w:rsidRPr="006F72B6">
              <w:rPr>
                <w:rFonts w:ascii="Arial Narrow" w:hAnsi="Arial Narrow"/>
                <w:sz w:val="24"/>
                <w:szCs w:val="24"/>
                <w:lang w:val="en-US"/>
              </w:rPr>
              <w:t>funkcji Port Security, DHCP Snooping, Dynamic ARP Inspection i IP Source Guard</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hAnsi="Arial Narrow"/>
                <w:sz w:val="24"/>
                <w:szCs w:val="24"/>
              </w:rPr>
              <w:t>Możliwość autoryzacji prób logowania do urządzenia (dostęp administracyjny) do serwerów RADIUS lub TACACS+</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hAnsi="Arial Narrow"/>
                <w:sz w:val="24"/>
                <w:szCs w:val="24"/>
              </w:rPr>
              <w:t>Obsługa list kontroli dostępu (ACL), możliwość konfiguracji tzw. czasowych list ACL (aktywnych w określonych godzinach i dniach tygodnia)</w:t>
            </w:r>
          </w:p>
          <w:p w:rsidR="009A7F4D" w:rsidRPr="006F72B6" w:rsidRDefault="009A7F4D" w:rsidP="006F72B6">
            <w:pPr>
              <w:pStyle w:val="Akapitzlist"/>
              <w:numPr>
                <w:ilvl w:val="0"/>
                <w:numId w:val="20"/>
              </w:numPr>
              <w:spacing w:line="276" w:lineRule="auto"/>
              <w:rPr>
                <w:rFonts w:ascii="Arial Narrow" w:hAnsi="Arial Narrow"/>
                <w:sz w:val="24"/>
                <w:szCs w:val="24"/>
              </w:rPr>
            </w:pPr>
            <w:r w:rsidRPr="006F72B6">
              <w:rPr>
                <w:rFonts w:ascii="Arial Narrow" w:eastAsia="MS Mincho" w:hAnsi="Arial Narrow"/>
                <w:sz w:val="24"/>
                <w:szCs w:val="24"/>
              </w:rPr>
              <w:t>Przełącznik musi wspierać następujące mechanizmy związane z zapewnieniem jakości usług w sieci:</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Implementacja co najmniej 8 kolejek dla ruchu wyjściowego na każdym porcie dla obsługi ruchu o różnej klasie obsługi</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Implementacja co najmniej 4 kolejek dla ruchu wyjściowego dla sieci WLAN dla obsługi ruchu o różnej klasie obsługi</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Implementacja algorytmu</w:t>
            </w:r>
            <w:r w:rsidR="002F5E6E">
              <w:rPr>
                <w:rFonts w:ascii="Arial Narrow" w:eastAsia="MS Mincho" w:hAnsi="Arial Narrow"/>
                <w:sz w:val="24"/>
                <w:szCs w:val="24"/>
              </w:rPr>
              <w:t xml:space="preserve"> </w:t>
            </w:r>
            <w:r w:rsidRPr="006F72B6">
              <w:rPr>
                <w:rFonts w:ascii="Arial Narrow" w:hAnsi="Arial Narrow"/>
                <w:sz w:val="24"/>
                <w:szCs w:val="24"/>
              </w:rPr>
              <w:t>Shaped</w:t>
            </w:r>
            <w:r w:rsidRPr="006F72B6">
              <w:rPr>
                <w:rFonts w:ascii="Arial Narrow" w:eastAsia="MS Mincho" w:hAnsi="Arial Narrow"/>
                <w:sz w:val="24"/>
                <w:szCs w:val="24"/>
              </w:rPr>
              <w:t>Round Robin lub podobnego dla obsługi kolejek</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Możliwość obsługi jednej z powyżej wspomnianych kolejek z bezwzględnym priorytetem w stosunku do innych (StrictPriority)</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lastRenderedPageBreak/>
              <w:t xml:space="preserve">Klasyfikacja ruchu do klas różnej jakości obsługi (QoS) poprzez wykorzystanie następujących parametrów: źródłowy/docelowy adres MAC, źródłowy/docelowy adres IP, </w:t>
            </w:r>
            <w:r w:rsidRPr="006F72B6">
              <w:rPr>
                <w:rFonts w:ascii="Arial Narrow" w:hAnsi="Arial Narrow"/>
                <w:sz w:val="24"/>
                <w:szCs w:val="24"/>
              </w:rPr>
              <w:t>źródłowy</w:t>
            </w:r>
            <w:r w:rsidRPr="006F72B6">
              <w:rPr>
                <w:rFonts w:ascii="Arial Narrow" w:eastAsia="MS Mincho" w:hAnsi="Arial Narrow"/>
                <w:sz w:val="24"/>
                <w:szCs w:val="24"/>
              </w:rPr>
              <w:t>/docelowy port TCP</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Możliwość ograniczania pasma dostępnego na danym porcie dla ruchu o danej klasie obsługi z dokładnością do 8 Kbps (policing, ratelimiting). Możliwość skonfigrowania do 2000 ograniczeń per przełącznik</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hAnsi="Arial Narrow"/>
                <w:sz w:val="24"/>
                <w:szCs w:val="24"/>
              </w:rPr>
              <w:t>Kontrola sztormów dla ruchu broadcast/multicast/unicast</w:t>
            </w:r>
          </w:p>
          <w:p w:rsidR="009A7F4D" w:rsidRPr="006F72B6" w:rsidRDefault="009A7F4D" w:rsidP="006F72B6">
            <w:pPr>
              <w:pStyle w:val="Akapitzlist"/>
              <w:numPr>
                <w:ilvl w:val="1"/>
                <w:numId w:val="20"/>
              </w:numPr>
              <w:spacing w:line="276" w:lineRule="auto"/>
              <w:jc w:val="both"/>
              <w:rPr>
                <w:rFonts w:ascii="Arial Narrow" w:hAnsi="Arial Narrow"/>
                <w:sz w:val="24"/>
                <w:szCs w:val="24"/>
              </w:rPr>
            </w:pPr>
            <w:r w:rsidRPr="006F72B6">
              <w:rPr>
                <w:rFonts w:ascii="Arial Narrow" w:eastAsia="MS Mincho" w:hAnsi="Arial Narrow"/>
                <w:sz w:val="24"/>
                <w:szCs w:val="24"/>
              </w:rPr>
              <w:t>Możliwość zmiany przez urządzenie kodu wartości QoS zawartego w ramce Ethernet lub pakiecie IP – poprzez zmianę pola 802.1p (CoS) oraz IP ToS/DSCP</w:t>
            </w:r>
          </w:p>
          <w:p w:rsidR="009A7F4D" w:rsidRPr="006F72B6" w:rsidRDefault="009A7F4D" w:rsidP="006F72B6">
            <w:pPr>
              <w:pStyle w:val="Akapitzlist"/>
              <w:numPr>
                <w:ilvl w:val="0"/>
                <w:numId w:val="20"/>
              </w:numPr>
              <w:spacing w:line="276" w:lineRule="auto"/>
              <w:jc w:val="both"/>
              <w:rPr>
                <w:rFonts w:ascii="Arial Narrow" w:eastAsia="MS Mincho" w:hAnsi="Arial Narrow"/>
                <w:sz w:val="24"/>
                <w:szCs w:val="24"/>
              </w:rPr>
            </w:pPr>
            <w:r w:rsidRPr="006F72B6">
              <w:rPr>
                <w:rFonts w:ascii="Arial Narrow" w:eastAsia="MS Mincho" w:hAnsi="Arial Narrow"/>
                <w:sz w:val="24"/>
                <w:szCs w:val="24"/>
              </w:rPr>
              <w:t>Wbudowane reflektometry (TDR) dla portów  10/100/1000</w:t>
            </w:r>
          </w:p>
          <w:p w:rsidR="009A7F4D" w:rsidRPr="006F72B6" w:rsidRDefault="009A7F4D" w:rsidP="006F72B6">
            <w:pPr>
              <w:pStyle w:val="Akapitzlist"/>
              <w:numPr>
                <w:ilvl w:val="0"/>
                <w:numId w:val="20"/>
              </w:numPr>
              <w:spacing w:line="276" w:lineRule="auto"/>
              <w:jc w:val="both"/>
              <w:rPr>
                <w:rFonts w:ascii="Arial Narrow" w:eastAsia="MS Mincho" w:hAnsi="Arial Narrow"/>
                <w:sz w:val="24"/>
                <w:szCs w:val="24"/>
              </w:rPr>
            </w:pPr>
            <w:r w:rsidRPr="006F72B6">
              <w:rPr>
                <w:rFonts w:ascii="Arial Narrow" w:eastAsia="MS Mincho" w:hAnsi="Arial Narrow"/>
                <w:sz w:val="24"/>
                <w:szCs w:val="24"/>
              </w:rPr>
              <w:t xml:space="preserve">Urządzenie musi zapewniać możliwość routingu statycznego i dynamicznego dla IPv4 i IPv6 (minimum protokół RIP). Urządzenie musi zapewniać możliwość rozszerzenia funkcjonalności o wsparcie dla zaawansowanych protokołów routingu IPv4 (OSPF, BGP) i IPv6 (OPSFv3), funkcjonalności Policy-based routingu i routingu multicast (PIM-SM, PIM-SSM) poprzez zakup odpowiedniej licencji lub wersji oprogramowania – bez konieczności dokonywania zmian sprzętowych </w:t>
            </w:r>
          </w:p>
          <w:p w:rsidR="009A7F4D" w:rsidRPr="006F72B6" w:rsidRDefault="009A7F4D" w:rsidP="006F72B6">
            <w:pPr>
              <w:pStyle w:val="Akapitzlist"/>
              <w:spacing w:line="276" w:lineRule="auto"/>
              <w:ind w:left="0"/>
              <w:jc w:val="both"/>
              <w:rPr>
                <w:rStyle w:val="content"/>
                <w:rFonts w:ascii="Arial Narrow" w:hAnsi="Arial Narrow"/>
                <w:sz w:val="24"/>
                <w:szCs w:val="24"/>
              </w:rPr>
            </w:pPr>
          </w:p>
        </w:tc>
      </w:tr>
      <w:tr w:rsidR="009A7F4D" w:rsidRPr="006F72B6" w:rsidTr="006F72B6">
        <w:tc>
          <w:tcPr>
            <w:tcW w:w="1559" w:type="dxa"/>
          </w:tcPr>
          <w:p w:rsidR="009A7F4D" w:rsidRPr="00B320C6" w:rsidRDefault="009A7F4D" w:rsidP="006F72B6">
            <w:pPr>
              <w:spacing w:line="276" w:lineRule="auto"/>
              <w:rPr>
                <w:rFonts w:ascii="Arial Narrow" w:hAnsi="Arial Narrow"/>
                <w:sz w:val="24"/>
                <w:szCs w:val="24"/>
              </w:rPr>
            </w:pPr>
            <w:r w:rsidRPr="00B320C6">
              <w:rPr>
                <w:rFonts w:ascii="Arial Narrow" w:hAnsi="Arial Narrow"/>
                <w:sz w:val="24"/>
                <w:szCs w:val="24"/>
              </w:rPr>
              <w:lastRenderedPageBreak/>
              <w:t>Zarządzanie i konfiguracja</w:t>
            </w:r>
          </w:p>
          <w:p w:rsidR="009A7F4D" w:rsidRPr="00B320C6" w:rsidRDefault="009A7F4D" w:rsidP="006F72B6">
            <w:pPr>
              <w:pStyle w:val="Akapitzlist"/>
              <w:spacing w:line="276" w:lineRule="auto"/>
              <w:ind w:left="0"/>
              <w:jc w:val="both"/>
              <w:rPr>
                <w:rStyle w:val="content"/>
                <w:rFonts w:ascii="Arial Narrow" w:hAnsi="Arial Narrow"/>
                <w:sz w:val="24"/>
                <w:szCs w:val="24"/>
              </w:rPr>
            </w:pPr>
          </w:p>
        </w:tc>
        <w:tc>
          <w:tcPr>
            <w:tcW w:w="7479" w:type="dxa"/>
          </w:tcPr>
          <w:p w:rsidR="009A7F4D" w:rsidRPr="006F72B6" w:rsidRDefault="009A7F4D" w:rsidP="006F72B6">
            <w:pPr>
              <w:pStyle w:val="Akapitzlist"/>
              <w:numPr>
                <w:ilvl w:val="0"/>
                <w:numId w:val="21"/>
              </w:numPr>
              <w:spacing w:line="276" w:lineRule="auto"/>
              <w:jc w:val="both"/>
              <w:rPr>
                <w:rFonts w:ascii="Arial Narrow" w:hAnsi="Arial Narrow"/>
                <w:sz w:val="24"/>
                <w:szCs w:val="24"/>
              </w:rPr>
            </w:pPr>
            <w:r w:rsidRPr="006F72B6">
              <w:rPr>
                <w:rFonts w:ascii="Arial Narrow" w:hAnsi="Arial Narrow"/>
                <w:sz w:val="24"/>
                <w:szCs w:val="24"/>
              </w:rPr>
              <w:t>Przełącznik musi umożliwiać zdalną obserwację ruchu na określonym porcie, polegającą na kopiowaniu pojawiających się na nim ramek i przesyłaniu ich do zdalnego urządzenia monitorującego, poprzez dedykowaną sieć VLAN (RSPAN)</w:t>
            </w:r>
          </w:p>
          <w:p w:rsidR="009A7F4D" w:rsidRPr="006F72B6" w:rsidRDefault="009A7F4D" w:rsidP="006F72B6">
            <w:pPr>
              <w:pStyle w:val="Akapitzlist"/>
              <w:numPr>
                <w:ilvl w:val="0"/>
                <w:numId w:val="21"/>
              </w:numPr>
              <w:spacing w:line="276" w:lineRule="auto"/>
              <w:jc w:val="both"/>
              <w:rPr>
                <w:rFonts w:ascii="Arial Narrow" w:hAnsi="Arial Narrow"/>
                <w:sz w:val="24"/>
                <w:szCs w:val="24"/>
              </w:rPr>
            </w:pPr>
            <w:r w:rsidRPr="006F72B6">
              <w:rPr>
                <w:rFonts w:ascii="Arial Narrow" w:hAnsi="Arial Narrow"/>
                <w:sz w:val="24"/>
                <w:szCs w:val="24"/>
              </w:rPr>
              <w:t>Urządzenie musi zapewniać możliwość tworzenia statystyk ruchu w oparciu o NetFlow/J-Flow lub podobny mechanizm, przy czym wielkość tablicy monitorowanych strumieni nie może być mniejsza niż 48.000. Wymagane jest sprzętowe wsparcie dla gromadzenia statystyk NetFlow/J-Flow</w:t>
            </w:r>
          </w:p>
          <w:p w:rsidR="009A7F4D" w:rsidRPr="006F72B6" w:rsidRDefault="009A7F4D" w:rsidP="006F72B6">
            <w:pPr>
              <w:pStyle w:val="Akapitzlist"/>
              <w:numPr>
                <w:ilvl w:val="0"/>
                <w:numId w:val="21"/>
              </w:numPr>
              <w:spacing w:line="276" w:lineRule="auto"/>
              <w:jc w:val="both"/>
              <w:rPr>
                <w:rFonts w:ascii="Arial Narrow" w:hAnsi="Arial Narrow"/>
                <w:sz w:val="24"/>
                <w:szCs w:val="24"/>
              </w:rPr>
            </w:pPr>
            <w:r w:rsidRPr="006F72B6">
              <w:rPr>
                <w:rFonts w:ascii="Arial Narrow" w:hAnsi="Arial Narrow"/>
                <w:sz w:val="24"/>
                <w:szCs w:val="24"/>
              </w:rPr>
              <w:t>Przełącznik musi posiadać makra lub wzorce konfiguracji portów zawierające prekonfigurowane ustawienie rekomendowane przez producenta sprzętu zależnie od typu urządzenia dołączonego do portu (np. telefon IP, kamera itp.)</w:t>
            </w:r>
          </w:p>
          <w:p w:rsidR="009A7F4D" w:rsidRPr="006F72B6" w:rsidRDefault="009A7F4D" w:rsidP="006F72B6">
            <w:pPr>
              <w:pStyle w:val="Akapitzlist"/>
              <w:numPr>
                <w:ilvl w:val="0"/>
                <w:numId w:val="21"/>
              </w:numPr>
              <w:spacing w:line="276" w:lineRule="auto"/>
              <w:jc w:val="both"/>
              <w:rPr>
                <w:rFonts w:ascii="Arial Narrow" w:hAnsi="Arial Narrow"/>
                <w:sz w:val="24"/>
                <w:szCs w:val="24"/>
              </w:rPr>
            </w:pPr>
            <w:r w:rsidRPr="006F72B6">
              <w:rPr>
                <w:rFonts w:ascii="Arial Narrow" w:eastAsia="MS Mincho" w:hAnsi="Arial Narrow"/>
                <w:sz w:val="24"/>
                <w:szCs w:val="24"/>
              </w:rPr>
              <w:t>Dedykowany port Ethernet do zarządzania out-of-band</w:t>
            </w:r>
          </w:p>
          <w:p w:rsidR="009A7F4D" w:rsidRPr="006F72B6" w:rsidRDefault="009A7F4D" w:rsidP="006F72B6">
            <w:pPr>
              <w:pStyle w:val="Akapitzlist"/>
              <w:numPr>
                <w:ilvl w:val="0"/>
                <w:numId w:val="21"/>
              </w:numPr>
              <w:spacing w:line="276" w:lineRule="auto"/>
              <w:jc w:val="both"/>
              <w:rPr>
                <w:rFonts w:ascii="Arial Narrow" w:hAnsi="Arial Narrow"/>
                <w:sz w:val="24"/>
                <w:szCs w:val="24"/>
              </w:rPr>
            </w:pPr>
            <w:r w:rsidRPr="006F72B6">
              <w:rPr>
                <w:rFonts w:ascii="Arial Narrow" w:hAnsi="Arial Narrow"/>
                <w:sz w:val="24"/>
                <w:szCs w:val="24"/>
              </w:rPr>
              <w:t>Minimum jeden port USB umożliwiający podłączenie zewnętrznego nośnika danych. Urządzenie musi mieć możliwość uruchomienia z nośnika danych umieszczonego w porcie USB</w:t>
            </w:r>
          </w:p>
          <w:p w:rsidR="009A7F4D" w:rsidRPr="006F72B6" w:rsidRDefault="009A7F4D" w:rsidP="006F72B6">
            <w:pPr>
              <w:pStyle w:val="Akapitzlist"/>
              <w:numPr>
                <w:ilvl w:val="0"/>
                <w:numId w:val="21"/>
              </w:numPr>
              <w:spacing w:line="276" w:lineRule="auto"/>
              <w:jc w:val="both"/>
              <w:rPr>
                <w:rFonts w:ascii="Arial Narrow" w:hAnsi="Arial Narrow"/>
                <w:sz w:val="24"/>
                <w:szCs w:val="24"/>
              </w:rPr>
            </w:pPr>
            <w:r w:rsidRPr="006F72B6">
              <w:rPr>
                <w:rFonts w:ascii="Arial Narrow" w:eastAsia="MS Mincho" w:hAnsi="Arial Narrow"/>
                <w:sz w:val="24"/>
                <w:szCs w:val="24"/>
              </w:rPr>
              <w:t>Urządzenie musi być wyposażone w port konsoli USB</w:t>
            </w:r>
          </w:p>
          <w:p w:rsidR="009A7F4D" w:rsidRPr="006F72B6" w:rsidRDefault="009A7F4D" w:rsidP="006F72B6">
            <w:pPr>
              <w:pStyle w:val="Akapitzlist"/>
              <w:numPr>
                <w:ilvl w:val="0"/>
                <w:numId w:val="21"/>
              </w:numPr>
              <w:spacing w:line="276" w:lineRule="auto"/>
              <w:jc w:val="both"/>
              <w:rPr>
                <w:rFonts w:ascii="Arial Narrow" w:hAnsi="Arial Narrow"/>
                <w:sz w:val="24"/>
                <w:szCs w:val="24"/>
              </w:rPr>
            </w:pPr>
            <w:r w:rsidRPr="006F72B6">
              <w:rPr>
                <w:rFonts w:ascii="Arial Narrow" w:eastAsia="MS Mincho" w:hAnsi="Arial Narrow"/>
                <w:sz w:val="24"/>
                <w:szCs w:val="24"/>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rsidR="009A7F4D" w:rsidRPr="006F72B6" w:rsidRDefault="009A7F4D" w:rsidP="006F72B6">
            <w:pPr>
              <w:pStyle w:val="Akapitzlist"/>
              <w:numPr>
                <w:ilvl w:val="0"/>
                <w:numId w:val="21"/>
              </w:numPr>
              <w:spacing w:line="276" w:lineRule="auto"/>
              <w:rPr>
                <w:rFonts w:ascii="Arial Narrow" w:hAnsi="Arial Narrow"/>
                <w:sz w:val="24"/>
                <w:szCs w:val="24"/>
              </w:rPr>
            </w:pPr>
            <w:r w:rsidRPr="006F72B6">
              <w:rPr>
                <w:rFonts w:ascii="Arial Narrow" w:hAnsi="Arial Narrow"/>
                <w:sz w:val="24"/>
                <w:szCs w:val="24"/>
              </w:rPr>
              <w:lastRenderedPageBreak/>
              <w:t xml:space="preserve">Obsługa protokołów SNMPv3, SSHv2, SCP, https, syslog – z wykorzystaniem protokołów IPv4 i IPv6 </w:t>
            </w:r>
          </w:p>
          <w:p w:rsidR="009A7F4D" w:rsidRPr="006F72B6" w:rsidRDefault="009A7F4D" w:rsidP="006F72B6">
            <w:pPr>
              <w:pStyle w:val="Akapitzlist"/>
              <w:spacing w:line="276" w:lineRule="auto"/>
              <w:ind w:left="0"/>
              <w:jc w:val="both"/>
              <w:rPr>
                <w:rStyle w:val="content"/>
                <w:rFonts w:ascii="Arial Narrow" w:hAnsi="Arial Narrow"/>
                <w:sz w:val="24"/>
                <w:szCs w:val="24"/>
              </w:rPr>
            </w:pPr>
          </w:p>
        </w:tc>
      </w:tr>
      <w:tr w:rsidR="009A7F4D" w:rsidRPr="006F72B6" w:rsidTr="006F72B6">
        <w:tc>
          <w:tcPr>
            <w:tcW w:w="1559" w:type="dxa"/>
          </w:tcPr>
          <w:p w:rsidR="009A7F4D" w:rsidRPr="00B320C6" w:rsidRDefault="009A7F4D" w:rsidP="006F72B6">
            <w:pPr>
              <w:spacing w:line="276" w:lineRule="auto"/>
              <w:rPr>
                <w:rFonts w:ascii="Arial Narrow" w:hAnsi="Arial Narrow"/>
                <w:sz w:val="24"/>
                <w:szCs w:val="24"/>
              </w:rPr>
            </w:pPr>
            <w:r w:rsidRPr="00B320C6">
              <w:rPr>
                <w:rFonts w:ascii="Arial Narrow" w:hAnsi="Arial Narrow"/>
                <w:sz w:val="24"/>
                <w:szCs w:val="24"/>
              </w:rPr>
              <w:lastRenderedPageBreak/>
              <w:t>Obudowa</w:t>
            </w:r>
          </w:p>
          <w:p w:rsidR="009A7F4D" w:rsidRPr="00B320C6" w:rsidRDefault="009A7F4D" w:rsidP="006F72B6">
            <w:pPr>
              <w:spacing w:line="276" w:lineRule="auto"/>
              <w:rPr>
                <w:rFonts w:ascii="Arial Narrow" w:hAnsi="Arial Narrow"/>
                <w:sz w:val="24"/>
                <w:szCs w:val="24"/>
              </w:rPr>
            </w:pPr>
          </w:p>
        </w:tc>
        <w:tc>
          <w:tcPr>
            <w:tcW w:w="7479" w:type="dxa"/>
          </w:tcPr>
          <w:p w:rsidR="009A7F4D" w:rsidRPr="006F72B6" w:rsidRDefault="009A7F4D" w:rsidP="006F72B6">
            <w:pPr>
              <w:spacing w:line="276" w:lineRule="auto"/>
              <w:rPr>
                <w:rFonts w:ascii="Arial Narrow" w:hAnsi="Arial Narrow"/>
                <w:sz w:val="24"/>
                <w:szCs w:val="24"/>
              </w:rPr>
            </w:pPr>
            <w:r w:rsidRPr="006F72B6">
              <w:rPr>
                <w:rFonts w:ascii="Arial Narrow" w:hAnsi="Arial Narrow"/>
                <w:sz w:val="24"/>
                <w:szCs w:val="24"/>
              </w:rPr>
              <w:t>Możliwość montażu w szafie rack 19”. Wysokość urządzenia nie może przekraczać 1 RU</w:t>
            </w:r>
          </w:p>
        </w:tc>
      </w:tr>
      <w:tr w:rsidR="009A7F4D" w:rsidRPr="006F72B6" w:rsidTr="006F72B6">
        <w:tc>
          <w:tcPr>
            <w:tcW w:w="1559" w:type="dxa"/>
          </w:tcPr>
          <w:p w:rsidR="009A7F4D" w:rsidRPr="00B320C6" w:rsidRDefault="009A7F4D" w:rsidP="006F72B6">
            <w:pPr>
              <w:spacing w:line="276" w:lineRule="auto"/>
              <w:rPr>
                <w:rFonts w:ascii="Arial Narrow" w:hAnsi="Arial Narrow"/>
                <w:sz w:val="24"/>
                <w:szCs w:val="24"/>
              </w:rPr>
            </w:pPr>
            <w:r w:rsidRPr="00B320C6">
              <w:rPr>
                <w:rFonts w:ascii="Arial Narrow" w:hAnsi="Arial Narrow"/>
                <w:sz w:val="24"/>
                <w:szCs w:val="24"/>
              </w:rPr>
              <w:t>Wyposażenie</w:t>
            </w:r>
          </w:p>
          <w:p w:rsidR="009A7F4D" w:rsidRPr="00B320C6" w:rsidRDefault="009A7F4D" w:rsidP="006F72B6">
            <w:pPr>
              <w:spacing w:line="276" w:lineRule="auto"/>
              <w:rPr>
                <w:rFonts w:ascii="Arial Narrow" w:hAnsi="Arial Narrow"/>
                <w:sz w:val="24"/>
                <w:szCs w:val="24"/>
              </w:rPr>
            </w:pPr>
          </w:p>
        </w:tc>
        <w:tc>
          <w:tcPr>
            <w:tcW w:w="7479" w:type="dxa"/>
          </w:tcPr>
          <w:p w:rsidR="009A7F4D" w:rsidRPr="006F72B6" w:rsidRDefault="009A7F4D" w:rsidP="006F72B6">
            <w:pPr>
              <w:spacing w:line="276" w:lineRule="auto"/>
              <w:rPr>
                <w:rFonts w:ascii="Arial Narrow" w:hAnsi="Arial Narrow"/>
                <w:sz w:val="24"/>
                <w:szCs w:val="24"/>
              </w:rPr>
            </w:pPr>
            <w:r w:rsidRPr="006F72B6">
              <w:rPr>
                <w:rFonts w:ascii="Arial Narrow" w:hAnsi="Arial Narrow"/>
                <w:sz w:val="24"/>
                <w:szCs w:val="24"/>
              </w:rPr>
              <w:t>Oferowany przełącznik musi być wyposażony w:</w:t>
            </w:r>
          </w:p>
          <w:p w:rsidR="009A7F4D" w:rsidRPr="006F72B6" w:rsidRDefault="009A7F4D" w:rsidP="006F72B6">
            <w:pPr>
              <w:pStyle w:val="Akapitzlist"/>
              <w:numPr>
                <w:ilvl w:val="1"/>
                <w:numId w:val="22"/>
              </w:numPr>
              <w:spacing w:line="276" w:lineRule="auto"/>
              <w:rPr>
                <w:rFonts w:ascii="Arial Narrow" w:hAnsi="Arial Narrow"/>
                <w:sz w:val="24"/>
                <w:szCs w:val="24"/>
              </w:rPr>
            </w:pPr>
            <w:r w:rsidRPr="006F72B6">
              <w:rPr>
                <w:rFonts w:ascii="Arial Narrow" w:hAnsi="Arial Narrow"/>
                <w:sz w:val="24"/>
                <w:szCs w:val="24"/>
              </w:rPr>
              <w:t xml:space="preserve">w 4-portowy moduł </w:t>
            </w:r>
            <w:r w:rsidRPr="006F72B6">
              <w:rPr>
                <w:rStyle w:val="content"/>
                <w:rFonts w:ascii="Arial Narrow" w:hAnsi="Arial Narrow"/>
                <w:sz w:val="24"/>
                <w:szCs w:val="24"/>
              </w:rPr>
              <w:t>10Gigabit Ethernet SFP+</w:t>
            </w:r>
          </w:p>
          <w:p w:rsidR="009A7F4D" w:rsidRPr="006F72B6" w:rsidRDefault="009A7F4D" w:rsidP="006F72B6">
            <w:pPr>
              <w:pStyle w:val="Akapitzlist"/>
              <w:numPr>
                <w:ilvl w:val="1"/>
                <w:numId w:val="22"/>
              </w:numPr>
              <w:spacing w:line="276" w:lineRule="auto"/>
              <w:rPr>
                <w:rFonts w:ascii="Arial Narrow" w:hAnsi="Arial Narrow"/>
                <w:sz w:val="24"/>
                <w:szCs w:val="24"/>
              </w:rPr>
            </w:pPr>
            <w:r w:rsidRPr="006F72B6">
              <w:rPr>
                <w:rFonts w:ascii="Arial Narrow" w:hAnsi="Arial Narrow"/>
                <w:bCs/>
                <w:sz w:val="24"/>
                <w:szCs w:val="24"/>
              </w:rPr>
              <w:t xml:space="preserve">wkładki optyczne (kompatybilne z wkładkami z dysku sieciowego) w standardzie </w:t>
            </w:r>
            <w:r w:rsidRPr="006F72B6">
              <w:rPr>
                <w:rFonts w:ascii="Arial Narrow" w:hAnsi="Arial Narrow"/>
                <w:sz w:val="24"/>
                <w:szCs w:val="24"/>
              </w:rPr>
              <w:t>SFP+ 10G-SR</w:t>
            </w:r>
            <w:r w:rsidRPr="006F72B6">
              <w:rPr>
                <w:rFonts w:ascii="Arial Narrow" w:hAnsi="Arial Narrow"/>
                <w:b/>
                <w:sz w:val="24"/>
                <w:szCs w:val="24"/>
              </w:rPr>
              <w:t>w ilości4 szt.</w:t>
            </w:r>
          </w:p>
          <w:p w:rsidR="009A7F4D" w:rsidRDefault="009A7F4D" w:rsidP="006F72B6">
            <w:pPr>
              <w:pStyle w:val="Akapitzlist"/>
              <w:numPr>
                <w:ilvl w:val="1"/>
                <w:numId w:val="22"/>
              </w:numPr>
              <w:spacing w:line="276" w:lineRule="auto"/>
              <w:rPr>
                <w:rFonts w:ascii="Arial Narrow" w:hAnsi="Arial Narrow"/>
                <w:sz w:val="24"/>
                <w:szCs w:val="24"/>
              </w:rPr>
            </w:pPr>
            <w:r w:rsidRPr="006F72B6">
              <w:rPr>
                <w:rFonts w:ascii="Arial Narrow" w:hAnsi="Arial Narrow"/>
                <w:sz w:val="24"/>
                <w:szCs w:val="24"/>
              </w:rPr>
              <w:t>Zasilacz redundantny o parametrach identycznych jak zasilacz podstawowy</w:t>
            </w:r>
          </w:p>
          <w:p w:rsidR="00C32F53" w:rsidRPr="006F72B6" w:rsidRDefault="00C32F53" w:rsidP="006F72B6">
            <w:pPr>
              <w:pStyle w:val="Akapitzlist"/>
              <w:numPr>
                <w:ilvl w:val="1"/>
                <w:numId w:val="22"/>
              </w:numPr>
              <w:spacing w:line="276" w:lineRule="auto"/>
              <w:rPr>
                <w:rFonts w:ascii="Arial Narrow" w:hAnsi="Arial Narrow"/>
                <w:sz w:val="24"/>
                <w:szCs w:val="24"/>
              </w:rPr>
            </w:pPr>
            <w:r w:rsidRPr="002F5E6E">
              <w:rPr>
                <w:rFonts w:ascii="Arial Narrow" w:hAnsi="Arial Narrow"/>
                <w:sz w:val="24"/>
                <w:szCs w:val="24"/>
              </w:rPr>
              <w:t>min. 20 kabli krosowych kat. 5E, do zapewnienia połączeń przełącznik – stacje robocze</w:t>
            </w:r>
            <w:r w:rsidR="002F5E6E">
              <w:rPr>
                <w:rFonts w:ascii="Arial Narrow" w:hAnsi="Arial Narrow"/>
                <w:sz w:val="24"/>
                <w:szCs w:val="24"/>
              </w:rPr>
              <w:t>.</w:t>
            </w:r>
          </w:p>
        </w:tc>
      </w:tr>
    </w:tbl>
    <w:p w:rsidR="001B509E" w:rsidRPr="006F72B6" w:rsidRDefault="001B509E" w:rsidP="006F72B6">
      <w:pPr>
        <w:pStyle w:val="Akapitzlist"/>
        <w:spacing w:after="0" w:line="276" w:lineRule="auto"/>
        <w:jc w:val="both"/>
        <w:rPr>
          <w:rStyle w:val="content"/>
          <w:rFonts w:ascii="Arial Narrow" w:hAnsi="Arial Narrow"/>
          <w:sz w:val="24"/>
          <w:szCs w:val="24"/>
        </w:rPr>
      </w:pPr>
    </w:p>
    <w:p w:rsidR="009A7F4D" w:rsidRPr="006F72B6" w:rsidRDefault="001B509E" w:rsidP="006F72B6">
      <w:pPr>
        <w:pStyle w:val="Akapitzlist"/>
        <w:numPr>
          <w:ilvl w:val="0"/>
          <w:numId w:val="12"/>
        </w:numPr>
        <w:spacing w:after="0" w:line="276" w:lineRule="auto"/>
        <w:jc w:val="both"/>
        <w:rPr>
          <w:rStyle w:val="content"/>
          <w:rFonts w:ascii="Arial Narrow" w:hAnsi="Arial Narrow"/>
          <w:b/>
          <w:sz w:val="24"/>
          <w:szCs w:val="24"/>
        </w:rPr>
      </w:pPr>
      <w:r w:rsidRPr="006F72B6">
        <w:rPr>
          <w:rStyle w:val="content"/>
          <w:rFonts w:ascii="Arial Narrow" w:hAnsi="Arial Narrow"/>
          <w:b/>
          <w:sz w:val="24"/>
          <w:szCs w:val="24"/>
        </w:rPr>
        <w:t>Macierz dyskowa</w:t>
      </w:r>
    </w:p>
    <w:p w:rsidR="001B509E" w:rsidRPr="006F72B6" w:rsidRDefault="001B509E" w:rsidP="006F72B6">
      <w:pPr>
        <w:overflowPunct w:val="0"/>
        <w:autoSpaceDE w:val="0"/>
        <w:autoSpaceDN w:val="0"/>
        <w:adjustRightInd w:val="0"/>
        <w:spacing w:after="0" w:line="276" w:lineRule="auto"/>
        <w:textAlignment w:val="baseline"/>
        <w:rPr>
          <w:rFonts w:ascii="Arial Narrow" w:hAnsi="Arial Narrow"/>
          <w:sz w:val="24"/>
          <w:szCs w:val="24"/>
        </w:rPr>
      </w:pPr>
    </w:p>
    <w:tbl>
      <w:tblPr>
        <w:tblStyle w:val="Tabela-Siatka"/>
        <w:tblW w:w="0" w:type="auto"/>
        <w:tblInd w:w="250" w:type="dxa"/>
        <w:tblLook w:val="04A0"/>
      </w:tblPr>
      <w:tblGrid>
        <w:gridCol w:w="1559"/>
        <w:gridCol w:w="7403"/>
      </w:tblGrid>
      <w:tr w:rsidR="001B509E" w:rsidRPr="006F72B6" w:rsidTr="006F72B6">
        <w:tc>
          <w:tcPr>
            <w:tcW w:w="1559"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procesor</w:t>
            </w:r>
          </w:p>
        </w:tc>
        <w:tc>
          <w:tcPr>
            <w:tcW w:w="7403"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czterordzeniowy klasy x86</w:t>
            </w:r>
          </w:p>
        </w:tc>
      </w:tr>
      <w:tr w:rsidR="001B509E" w:rsidRPr="006F72B6" w:rsidTr="006F72B6">
        <w:tc>
          <w:tcPr>
            <w:tcW w:w="1559"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zainstalowana pamięć RAM:</w:t>
            </w:r>
          </w:p>
        </w:tc>
        <w:tc>
          <w:tcPr>
            <w:tcW w:w="7403"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min. 4 GB DDR3 ECC RAM</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p>
        </w:tc>
      </w:tr>
      <w:tr w:rsidR="001B509E" w:rsidRPr="006F72B6" w:rsidTr="006F72B6">
        <w:tc>
          <w:tcPr>
            <w:tcW w:w="1559"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maksymalna wielkość pamięci RAM:</w:t>
            </w:r>
          </w:p>
        </w:tc>
        <w:tc>
          <w:tcPr>
            <w:tcW w:w="7403"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min. 32 GB (8GB x4)</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p>
        </w:tc>
      </w:tr>
      <w:tr w:rsidR="001B509E" w:rsidRPr="006F72B6" w:rsidTr="006F72B6">
        <w:tc>
          <w:tcPr>
            <w:tcW w:w="1559"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pamięć Flash:</w:t>
            </w:r>
          </w:p>
        </w:tc>
        <w:tc>
          <w:tcPr>
            <w:tcW w:w="7403"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512MB DOM</w:t>
            </w:r>
          </w:p>
        </w:tc>
      </w:tr>
      <w:tr w:rsidR="001B509E" w:rsidRPr="006F72B6" w:rsidTr="006F72B6">
        <w:tc>
          <w:tcPr>
            <w:tcW w:w="1559"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Dyski</w:t>
            </w:r>
          </w:p>
        </w:tc>
        <w:tc>
          <w:tcPr>
            <w:tcW w:w="7403"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Liczba zatok na dyski:8 x 3.5-inch SATA 6Gbps/3Gbps lub 8 x 2.5-inch SATA, 6Gbps/3Gbps</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 xml:space="preserve">Możliwa </w:t>
            </w:r>
            <w:r w:rsidRPr="006F72B6">
              <w:rPr>
                <w:rFonts w:ascii="Arial Narrow" w:hAnsi="Arial Narrow"/>
                <w:bCs/>
                <w:sz w:val="24"/>
                <w:szCs w:val="24"/>
              </w:rPr>
              <w:t>wymiana dysków w c</w:t>
            </w:r>
            <w:r w:rsidRPr="006F72B6">
              <w:rPr>
                <w:rFonts w:ascii="Arial Narrow" w:hAnsi="Arial Narrow"/>
                <w:sz w:val="24"/>
                <w:szCs w:val="24"/>
              </w:rPr>
              <w:t>zasie pracy (hot-swappable, lockabletray)</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Dysk twardy (wspierany przez producenta): 6 x HDD, 3.5'', 6TB, SAS, 7200RPM, 128MB cache</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Dysk twardy(wspierany przez producenta): 2 x SSD 2.5", 1TB, SATA/600, 540/520 MB/s</w:t>
            </w:r>
          </w:p>
        </w:tc>
      </w:tr>
      <w:tr w:rsidR="001B509E" w:rsidRPr="006F72B6" w:rsidTr="006F72B6">
        <w:tc>
          <w:tcPr>
            <w:tcW w:w="1559"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Interfejsy sieciowe:</w:t>
            </w:r>
          </w:p>
        </w:tc>
        <w:tc>
          <w:tcPr>
            <w:tcW w:w="7403" w:type="dxa"/>
          </w:tcPr>
          <w:p w:rsidR="001B509E"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 xml:space="preserve">wbudowane 2 x 10 GbE SFP+ ports (wraz z modułami SFP+) i 4 x GbEports, opcjonalnie możliwość wykorzystania interfejsu: 40GbE </w:t>
            </w:r>
          </w:p>
          <w:p w:rsidR="00C32F53" w:rsidRPr="006F72B6" w:rsidRDefault="00C32F53" w:rsidP="006F72B6">
            <w:pPr>
              <w:overflowPunct w:val="0"/>
              <w:autoSpaceDE w:val="0"/>
              <w:autoSpaceDN w:val="0"/>
              <w:adjustRightInd w:val="0"/>
              <w:spacing w:line="276" w:lineRule="auto"/>
              <w:textAlignment w:val="baseline"/>
              <w:rPr>
                <w:rFonts w:ascii="Arial Narrow" w:hAnsi="Arial Narrow"/>
                <w:sz w:val="24"/>
                <w:szCs w:val="24"/>
              </w:rPr>
            </w:pPr>
            <w:r w:rsidRPr="002F5E6E">
              <w:rPr>
                <w:rFonts w:ascii="Arial Narrow" w:hAnsi="Arial Narrow"/>
                <w:sz w:val="24"/>
                <w:szCs w:val="24"/>
              </w:rPr>
              <w:t>Do zestawu należy dołączyć odpow</w:t>
            </w:r>
            <w:bookmarkStart w:id="0" w:name="_GoBack"/>
            <w:bookmarkEnd w:id="0"/>
            <w:r w:rsidRPr="002F5E6E">
              <w:rPr>
                <w:rFonts w:ascii="Arial Narrow" w:hAnsi="Arial Narrow"/>
                <w:sz w:val="24"/>
                <w:szCs w:val="24"/>
              </w:rPr>
              <w:t>iednie kable krosowe do połączeń 2 x 10GbE do przełącznika sieciowego.</w:t>
            </w:r>
          </w:p>
        </w:tc>
      </w:tr>
      <w:tr w:rsidR="001B509E" w:rsidRPr="00C32F53" w:rsidTr="006F72B6">
        <w:tc>
          <w:tcPr>
            <w:tcW w:w="1559"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Złącza dodatkowe:</w:t>
            </w:r>
          </w:p>
        </w:tc>
        <w:tc>
          <w:tcPr>
            <w:tcW w:w="7403" w:type="dxa"/>
          </w:tcPr>
          <w:p w:rsidR="001B509E" w:rsidRPr="00C32F53" w:rsidRDefault="001B509E" w:rsidP="006F72B6">
            <w:pPr>
              <w:overflowPunct w:val="0"/>
              <w:autoSpaceDE w:val="0"/>
              <w:autoSpaceDN w:val="0"/>
              <w:adjustRightInd w:val="0"/>
              <w:spacing w:line="276" w:lineRule="auto"/>
              <w:textAlignment w:val="baseline"/>
              <w:rPr>
                <w:rFonts w:ascii="Arial Narrow" w:hAnsi="Arial Narrow"/>
                <w:sz w:val="24"/>
                <w:szCs w:val="24"/>
                <w:lang w:val="en-US"/>
              </w:rPr>
            </w:pPr>
            <w:r w:rsidRPr="00C32F53">
              <w:rPr>
                <w:rFonts w:ascii="Arial Narrow" w:hAnsi="Arial Narrow"/>
                <w:sz w:val="24"/>
                <w:szCs w:val="24"/>
              </w:rPr>
              <w:t>4x USB 3.</w:t>
            </w:r>
            <w:r w:rsidRPr="00C32F53">
              <w:rPr>
                <w:rFonts w:ascii="Arial Narrow" w:hAnsi="Arial Narrow"/>
                <w:sz w:val="24"/>
                <w:szCs w:val="24"/>
                <w:lang w:val="en-US"/>
              </w:rPr>
              <w:t>0 port (rear), 4x USB 2.0 port (rear)</w:t>
            </w:r>
          </w:p>
          <w:p w:rsidR="001B509E" w:rsidRPr="00C32F53" w:rsidRDefault="001B509E" w:rsidP="006F72B6">
            <w:pPr>
              <w:overflowPunct w:val="0"/>
              <w:autoSpaceDE w:val="0"/>
              <w:autoSpaceDN w:val="0"/>
              <w:adjustRightInd w:val="0"/>
              <w:spacing w:line="276" w:lineRule="auto"/>
              <w:textAlignment w:val="baseline"/>
              <w:rPr>
                <w:rFonts w:ascii="Arial Narrow" w:hAnsi="Arial Narrow"/>
                <w:sz w:val="24"/>
                <w:szCs w:val="24"/>
                <w:lang w:val="en-US"/>
              </w:rPr>
            </w:pPr>
          </w:p>
        </w:tc>
      </w:tr>
      <w:tr w:rsidR="001B509E" w:rsidRPr="006F72B6" w:rsidTr="006F72B6">
        <w:tc>
          <w:tcPr>
            <w:tcW w:w="1559"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Inne:</w:t>
            </w:r>
          </w:p>
        </w:tc>
        <w:tc>
          <w:tcPr>
            <w:tcW w:w="7403" w:type="dxa"/>
          </w:tcPr>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Przystosowane do montażu w szafie Rack, wysokość: 2U, należy dostarczyć wraz z szynami montażowymi</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Dostępne tryby RAID: Single Disk, JBOD, RAID 0, 1, 5, 6, 10 wraz z wsparciem dla dysków typu spare: RAID Hot Spare and Global Hot Spare,</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Współpraca z Microsoft Active Directory w zakresie autoryzacji dostępu użytkowników</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Szyfrowany dostęp SSL/TLS dla serwera FTP</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lastRenderedPageBreak/>
              <w:t>Dostęp i administracja poprzez HTTPS (SSL)</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Szyfrowane połączenie z innymi dyskamisieciowymi w celu replikacji danych</w:t>
            </w:r>
          </w:p>
          <w:p w:rsidR="001B509E" w:rsidRPr="00C32F53"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C32F53">
              <w:rPr>
                <w:rFonts w:ascii="Arial Narrow" w:hAnsi="Arial Narrow"/>
                <w:sz w:val="24"/>
                <w:szCs w:val="24"/>
              </w:rPr>
              <w:t>Współpraca z zasilaczami awaryjnymi UPS</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Szyfrowanie całych wolumenów dyskowych kluczem AES 256bit</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lang w:val="en-US"/>
              </w:rPr>
            </w:pPr>
            <w:r w:rsidRPr="006F72B6">
              <w:rPr>
                <w:rFonts w:ascii="Arial Narrow" w:hAnsi="Arial Narrow"/>
                <w:sz w:val="24"/>
                <w:szCs w:val="24"/>
                <w:lang w:val="en-US"/>
              </w:rPr>
              <w:t>Wsparciedlawirtualizacjidlasystemów: VMware vSphere (ESX/ESXi 4.x, 5.x), VMware VAAI for iSCSI and VAAI for NAS, vSphere Plug-in, Citrix XenServer (6.0), Windows Server 2012 Hyper-V, Supports Microsoft ODX, Windows Server 2012 Failover Clustering.</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Wsparcie dla wirtualizacji w ramach dysku sieciowego: virtualizationstation (do 8 wirtualnych maszyn)</w:t>
            </w:r>
          </w:p>
          <w:p w:rsidR="001B509E" w:rsidRPr="006F72B6" w:rsidRDefault="001B509E"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t>Wbudowany serwer VPN, obsługa SSH i Telnet</w:t>
            </w:r>
          </w:p>
        </w:tc>
      </w:tr>
      <w:tr w:rsidR="006F72B6" w:rsidRPr="006F72B6" w:rsidTr="006F72B6">
        <w:tc>
          <w:tcPr>
            <w:tcW w:w="1559" w:type="dxa"/>
          </w:tcPr>
          <w:p w:rsidR="006F72B6" w:rsidRPr="006F72B6" w:rsidRDefault="006F72B6" w:rsidP="006F72B6">
            <w:pPr>
              <w:overflowPunct w:val="0"/>
              <w:autoSpaceDE w:val="0"/>
              <w:autoSpaceDN w:val="0"/>
              <w:adjustRightInd w:val="0"/>
              <w:spacing w:line="276" w:lineRule="auto"/>
              <w:textAlignment w:val="baseline"/>
              <w:rPr>
                <w:rFonts w:ascii="Arial Narrow" w:hAnsi="Arial Narrow"/>
                <w:sz w:val="24"/>
                <w:szCs w:val="24"/>
              </w:rPr>
            </w:pPr>
            <w:r w:rsidRPr="006F72B6">
              <w:rPr>
                <w:rFonts w:ascii="Arial Narrow" w:hAnsi="Arial Narrow"/>
                <w:sz w:val="24"/>
                <w:szCs w:val="24"/>
              </w:rPr>
              <w:lastRenderedPageBreak/>
              <w:t xml:space="preserve">Gwarancja </w:t>
            </w:r>
          </w:p>
        </w:tc>
        <w:tc>
          <w:tcPr>
            <w:tcW w:w="7403" w:type="dxa"/>
          </w:tcPr>
          <w:p w:rsidR="006F72B6" w:rsidRPr="006F72B6" w:rsidRDefault="002F5E6E" w:rsidP="006F72B6">
            <w:pPr>
              <w:overflowPunct w:val="0"/>
              <w:autoSpaceDE w:val="0"/>
              <w:autoSpaceDN w:val="0"/>
              <w:adjustRightInd w:val="0"/>
              <w:spacing w:line="276" w:lineRule="auto"/>
              <w:textAlignment w:val="baseline"/>
              <w:rPr>
                <w:rFonts w:ascii="Arial Narrow" w:hAnsi="Arial Narrow"/>
                <w:sz w:val="24"/>
                <w:szCs w:val="24"/>
              </w:rPr>
            </w:pPr>
            <w:r w:rsidRPr="002F5E6E">
              <w:rPr>
                <w:rFonts w:ascii="Arial Narrow" w:eastAsia="Calibri" w:hAnsi="Arial Narrow" w:cstheme="minorHAnsi"/>
                <w:sz w:val="24"/>
                <w:szCs w:val="24"/>
              </w:rPr>
              <w:t>24 miesiące w miejscu instalacji (wykonawca może zaproponować wiążący dla niego 36-miesieczny termin gwarancji – kryterium oceny ofert).</w:t>
            </w:r>
          </w:p>
        </w:tc>
      </w:tr>
    </w:tbl>
    <w:p w:rsidR="001B509E" w:rsidRPr="006F72B6" w:rsidRDefault="001B509E" w:rsidP="006F72B6">
      <w:pPr>
        <w:pStyle w:val="Bezodstpw"/>
        <w:spacing w:line="276" w:lineRule="auto"/>
        <w:jc w:val="both"/>
        <w:rPr>
          <w:rFonts w:ascii="Arial Narrow" w:hAnsi="Arial Narrow"/>
          <w:color w:val="2E74B5" w:themeColor="accent1" w:themeShade="BF"/>
          <w:sz w:val="24"/>
          <w:szCs w:val="24"/>
        </w:rPr>
      </w:pPr>
    </w:p>
    <w:p w:rsidR="00372FF7" w:rsidRPr="006F72B6" w:rsidRDefault="00372FF7" w:rsidP="006F72B6">
      <w:pPr>
        <w:pStyle w:val="Bezodstpw"/>
        <w:numPr>
          <w:ilvl w:val="0"/>
          <w:numId w:val="7"/>
        </w:numPr>
        <w:spacing w:line="276" w:lineRule="auto"/>
        <w:jc w:val="both"/>
        <w:rPr>
          <w:rFonts w:ascii="Arial Narrow" w:hAnsi="Arial Narrow"/>
          <w:b/>
          <w:sz w:val="24"/>
          <w:szCs w:val="24"/>
        </w:rPr>
      </w:pPr>
      <w:r w:rsidRPr="006F72B6">
        <w:rPr>
          <w:rFonts w:ascii="Arial Narrow" w:hAnsi="Arial Narrow"/>
          <w:b/>
          <w:sz w:val="24"/>
          <w:szCs w:val="24"/>
        </w:rPr>
        <w:t>Slider</w:t>
      </w:r>
    </w:p>
    <w:p w:rsidR="00AE268F" w:rsidRPr="006F72B6" w:rsidRDefault="007757A9" w:rsidP="006F72B6">
      <w:pPr>
        <w:pStyle w:val="Bezodstpw"/>
        <w:spacing w:line="276" w:lineRule="auto"/>
        <w:ind w:left="360"/>
        <w:jc w:val="both"/>
        <w:rPr>
          <w:rFonts w:ascii="Arial Narrow" w:hAnsi="Arial Narrow"/>
          <w:sz w:val="24"/>
          <w:szCs w:val="24"/>
        </w:rPr>
      </w:pPr>
      <w:r w:rsidRPr="006F72B6">
        <w:rPr>
          <w:rFonts w:ascii="Arial Narrow" w:hAnsi="Arial Narrow"/>
          <w:sz w:val="24"/>
          <w:szCs w:val="24"/>
        </w:rPr>
        <w:t>W</w:t>
      </w:r>
      <w:r w:rsidR="007379B4" w:rsidRPr="006F72B6">
        <w:rPr>
          <w:rFonts w:ascii="Arial Narrow" w:hAnsi="Arial Narrow"/>
          <w:sz w:val="24"/>
          <w:szCs w:val="24"/>
        </w:rPr>
        <w:t xml:space="preserve">ykonawca dostarczy </w:t>
      </w:r>
      <w:r w:rsidR="00962DD9" w:rsidRPr="006F72B6">
        <w:rPr>
          <w:rFonts w:ascii="Arial Narrow" w:hAnsi="Arial Narrow"/>
          <w:sz w:val="24"/>
          <w:szCs w:val="24"/>
        </w:rPr>
        <w:t xml:space="preserve">kompletny, </w:t>
      </w:r>
      <w:r w:rsidR="008575F5" w:rsidRPr="006F72B6">
        <w:rPr>
          <w:rFonts w:ascii="Arial Narrow" w:hAnsi="Arial Narrow"/>
          <w:sz w:val="24"/>
          <w:szCs w:val="24"/>
        </w:rPr>
        <w:t xml:space="preserve">w </w:t>
      </w:r>
      <w:r w:rsidRPr="006F72B6">
        <w:rPr>
          <w:rFonts w:ascii="Arial Narrow" w:hAnsi="Arial Narrow"/>
          <w:sz w:val="24"/>
          <w:szCs w:val="24"/>
        </w:rPr>
        <w:t xml:space="preserve">pełni zautomatyzowany </w:t>
      </w:r>
      <w:r w:rsidR="008575F5" w:rsidRPr="006F72B6">
        <w:rPr>
          <w:rFonts w:ascii="Arial Narrow" w:hAnsi="Arial Narrow"/>
          <w:sz w:val="24"/>
          <w:szCs w:val="24"/>
        </w:rPr>
        <w:t>oraz</w:t>
      </w:r>
      <w:r w:rsidRPr="006F72B6">
        <w:rPr>
          <w:rFonts w:ascii="Arial Narrow" w:hAnsi="Arial Narrow"/>
          <w:sz w:val="24"/>
          <w:szCs w:val="24"/>
        </w:rPr>
        <w:t xml:space="preserve"> programowalny</w:t>
      </w:r>
      <w:r w:rsidR="008575F5" w:rsidRPr="006F72B6">
        <w:rPr>
          <w:rFonts w:ascii="Arial Narrow" w:hAnsi="Arial Narrow"/>
          <w:sz w:val="24"/>
          <w:szCs w:val="24"/>
        </w:rPr>
        <w:t xml:space="preserve"> bezprzewodowo </w:t>
      </w:r>
      <w:r w:rsidR="00962DD9" w:rsidRPr="006F72B6">
        <w:rPr>
          <w:rFonts w:ascii="Arial Narrow" w:hAnsi="Arial Narrow"/>
          <w:sz w:val="24"/>
          <w:szCs w:val="24"/>
        </w:rPr>
        <w:t>(z</w:t>
      </w:r>
      <w:r w:rsidR="008575F5" w:rsidRPr="006F72B6">
        <w:rPr>
          <w:rFonts w:ascii="Arial Narrow" w:hAnsi="Arial Narrow"/>
          <w:sz w:val="24"/>
          <w:szCs w:val="24"/>
        </w:rPr>
        <w:t>a pomocą tabletu</w:t>
      </w:r>
      <w:r w:rsidR="00962DD9" w:rsidRPr="006F72B6">
        <w:rPr>
          <w:rFonts w:ascii="Arial Narrow" w:hAnsi="Arial Narrow"/>
          <w:sz w:val="24"/>
          <w:szCs w:val="24"/>
        </w:rPr>
        <w:t>)</w:t>
      </w:r>
      <w:r w:rsidRPr="006F72B6">
        <w:rPr>
          <w:rFonts w:ascii="Arial Narrow" w:hAnsi="Arial Narrow"/>
          <w:sz w:val="24"/>
          <w:szCs w:val="24"/>
        </w:rPr>
        <w:t>slider</w:t>
      </w:r>
      <w:r w:rsidR="008575F5" w:rsidRPr="006F72B6">
        <w:rPr>
          <w:rFonts w:ascii="Arial Narrow" w:hAnsi="Arial Narrow"/>
          <w:sz w:val="24"/>
          <w:szCs w:val="24"/>
        </w:rPr>
        <w:t>,</w:t>
      </w:r>
      <w:r w:rsidRPr="006F72B6">
        <w:rPr>
          <w:rFonts w:ascii="Arial Narrow" w:hAnsi="Arial Narrow"/>
          <w:sz w:val="24"/>
          <w:szCs w:val="24"/>
        </w:rPr>
        <w:t xml:space="preserve"> wyposażony w ramię umożliwiające zmianę położenia aparatu/kamery w minimum 3 osiach</w:t>
      </w:r>
      <w:r w:rsidR="008575F5" w:rsidRPr="006F72B6">
        <w:rPr>
          <w:rFonts w:ascii="Arial Narrow" w:hAnsi="Arial Narrow"/>
          <w:sz w:val="24"/>
          <w:szCs w:val="24"/>
        </w:rPr>
        <w:t>.</w:t>
      </w:r>
    </w:p>
    <w:p w:rsidR="008575F5" w:rsidRPr="006F72B6" w:rsidRDefault="008575F5" w:rsidP="006F72B6">
      <w:pPr>
        <w:pStyle w:val="Bezodstpw"/>
        <w:spacing w:line="276" w:lineRule="auto"/>
        <w:ind w:left="360"/>
        <w:jc w:val="both"/>
        <w:rPr>
          <w:rFonts w:ascii="Arial Narrow" w:hAnsi="Arial Narrow"/>
          <w:sz w:val="24"/>
          <w:szCs w:val="24"/>
        </w:rPr>
      </w:pPr>
      <w:r w:rsidRPr="006F72B6">
        <w:rPr>
          <w:rFonts w:ascii="Arial Narrow" w:hAnsi="Arial Narrow"/>
          <w:sz w:val="24"/>
          <w:szCs w:val="24"/>
        </w:rPr>
        <w:t>Podstawowe wymagania:</w:t>
      </w:r>
    </w:p>
    <w:p w:rsidR="007757A9" w:rsidRPr="006F72B6" w:rsidRDefault="007757A9" w:rsidP="006F72B6">
      <w:pPr>
        <w:pStyle w:val="Bezodstpw"/>
        <w:spacing w:line="276" w:lineRule="auto"/>
        <w:ind w:left="360"/>
        <w:rPr>
          <w:rFonts w:ascii="Arial Narrow" w:hAnsi="Arial Narrow"/>
          <w:sz w:val="24"/>
          <w:szCs w:val="24"/>
        </w:rPr>
      </w:pPr>
      <w:r w:rsidRPr="006F72B6">
        <w:rPr>
          <w:rFonts w:ascii="Arial Narrow" w:hAnsi="Arial Narrow"/>
          <w:sz w:val="24"/>
          <w:szCs w:val="24"/>
        </w:rPr>
        <w:t>- długość</w:t>
      </w:r>
      <w:r w:rsidR="008575F5" w:rsidRPr="006F72B6">
        <w:rPr>
          <w:rFonts w:ascii="Arial Narrow" w:hAnsi="Arial Narrow"/>
          <w:sz w:val="24"/>
          <w:szCs w:val="24"/>
        </w:rPr>
        <w:t xml:space="preserve"> szyny slidera</w:t>
      </w:r>
      <w:r w:rsidRPr="006F72B6">
        <w:rPr>
          <w:rFonts w:ascii="Arial Narrow" w:hAnsi="Arial Narrow"/>
          <w:sz w:val="24"/>
          <w:szCs w:val="24"/>
        </w:rPr>
        <w:t>: minimum 2,5m</w:t>
      </w:r>
    </w:p>
    <w:p w:rsidR="008575F5" w:rsidRPr="006F72B6" w:rsidRDefault="007757A9" w:rsidP="006F72B6">
      <w:pPr>
        <w:pStyle w:val="Bezodstpw"/>
        <w:spacing w:line="276" w:lineRule="auto"/>
        <w:ind w:left="360"/>
        <w:rPr>
          <w:rFonts w:ascii="Arial Narrow" w:hAnsi="Arial Narrow"/>
          <w:sz w:val="24"/>
          <w:szCs w:val="24"/>
        </w:rPr>
      </w:pPr>
      <w:r w:rsidRPr="006F72B6">
        <w:rPr>
          <w:rFonts w:ascii="Arial Narrow" w:hAnsi="Arial Narrow"/>
          <w:sz w:val="24"/>
          <w:szCs w:val="24"/>
        </w:rPr>
        <w:t>- liczba statywów</w:t>
      </w:r>
      <w:r w:rsidR="008575F5" w:rsidRPr="006F72B6">
        <w:rPr>
          <w:rFonts w:ascii="Arial Narrow" w:hAnsi="Arial Narrow"/>
          <w:sz w:val="24"/>
          <w:szCs w:val="24"/>
        </w:rPr>
        <w:t xml:space="preserve"> umożliwiających zmianę kąta nachylenia szyny slidera względem </w:t>
      </w:r>
    </w:p>
    <w:p w:rsidR="007757A9" w:rsidRPr="006F72B6" w:rsidRDefault="008575F5" w:rsidP="006F72B6">
      <w:pPr>
        <w:pStyle w:val="Bezodstpw"/>
        <w:spacing w:line="276" w:lineRule="auto"/>
        <w:ind w:firstLine="360"/>
        <w:rPr>
          <w:rFonts w:ascii="Arial Narrow" w:hAnsi="Arial Narrow"/>
          <w:sz w:val="24"/>
          <w:szCs w:val="24"/>
        </w:rPr>
      </w:pPr>
      <w:r w:rsidRPr="006F72B6">
        <w:rPr>
          <w:rFonts w:ascii="Arial Narrow" w:hAnsi="Arial Narrow"/>
          <w:sz w:val="24"/>
          <w:szCs w:val="24"/>
        </w:rPr>
        <w:t xml:space="preserve">   podłoża</w:t>
      </w:r>
      <w:r w:rsidR="007757A9" w:rsidRPr="006F72B6">
        <w:rPr>
          <w:rFonts w:ascii="Arial Narrow" w:hAnsi="Arial Narrow"/>
          <w:sz w:val="24"/>
          <w:szCs w:val="24"/>
        </w:rPr>
        <w:t>: minimum 2 szt.</w:t>
      </w:r>
    </w:p>
    <w:p w:rsidR="007379B4" w:rsidRPr="006F72B6" w:rsidRDefault="007757A9" w:rsidP="006F72B6">
      <w:pPr>
        <w:pStyle w:val="Bezodstpw"/>
        <w:spacing w:line="276" w:lineRule="auto"/>
        <w:ind w:left="360"/>
        <w:rPr>
          <w:rFonts w:ascii="Arial Narrow" w:hAnsi="Arial Narrow"/>
          <w:sz w:val="24"/>
          <w:szCs w:val="24"/>
        </w:rPr>
      </w:pPr>
      <w:r w:rsidRPr="006F72B6">
        <w:rPr>
          <w:rFonts w:ascii="Arial Narrow" w:hAnsi="Arial Narrow"/>
          <w:sz w:val="24"/>
          <w:szCs w:val="24"/>
        </w:rPr>
        <w:t>- sterowanie</w:t>
      </w:r>
      <w:r w:rsidR="008575F5" w:rsidRPr="006F72B6">
        <w:rPr>
          <w:rFonts w:ascii="Arial Narrow" w:hAnsi="Arial Narrow"/>
          <w:sz w:val="24"/>
          <w:szCs w:val="24"/>
        </w:rPr>
        <w:t>:</w:t>
      </w:r>
      <w:r w:rsidRPr="006F72B6">
        <w:rPr>
          <w:rFonts w:ascii="Arial Narrow" w:hAnsi="Arial Narrow"/>
          <w:sz w:val="24"/>
          <w:szCs w:val="24"/>
        </w:rPr>
        <w:t xml:space="preserve"> bezprzewodowe</w:t>
      </w:r>
      <w:r w:rsidR="00DF2B21" w:rsidRPr="006F72B6">
        <w:rPr>
          <w:rFonts w:ascii="Arial Narrow" w:hAnsi="Arial Narrow"/>
          <w:sz w:val="24"/>
          <w:szCs w:val="24"/>
        </w:rPr>
        <w:t xml:space="preserve"> za pomocą tabletu</w:t>
      </w:r>
    </w:p>
    <w:p w:rsidR="007757A9" w:rsidRPr="006F72B6" w:rsidRDefault="007379B4" w:rsidP="006F72B6">
      <w:pPr>
        <w:pStyle w:val="Bezodstpw"/>
        <w:spacing w:line="276" w:lineRule="auto"/>
        <w:ind w:left="360"/>
        <w:rPr>
          <w:rFonts w:ascii="Arial Narrow" w:hAnsi="Arial Narrow"/>
          <w:sz w:val="24"/>
          <w:szCs w:val="24"/>
        </w:rPr>
      </w:pPr>
      <w:r w:rsidRPr="006F72B6">
        <w:rPr>
          <w:rFonts w:ascii="Arial Narrow" w:hAnsi="Arial Narrow"/>
          <w:sz w:val="24"/>
          <w:szCs w:val="24"/>
        </w:rPr>
        <w:t>- Tablet</w:t>
      </w:r>
      <w:r w:rsidR="00F45F66" w:rsidRPr="006F72B6">
        <w:rPr>
          <w:rFonts w:ascii="Arial Narrow" w:hAnsi="Arial Narrow"/>
          <w:sz w:val="24"/>
          <w:szCs w:val="24"/>
        </w:rPr>
        <w:t xml:space="preserve"> o parametrach:</w:t>
      </w:r>
    </w:p>
    <w:p w:rsidR="00F45F66" w:rsidRPr="006F72B6" w:rsidRDefault="00F45F66" w:rsidP="006F72B6">
      <w:pPr>
        <w:pStyle w:val="Bezodstpw"/>
        <w:numPr>
          <w:ilvl w:val="0"/>
          <w:numId w:val="9"/>
        </w:numPr>
        <w:spacing w:line="276" w:lineRule="auto"/>
        <w:rPr>
          <w:rFonts w:ascii="Arial Narrow" w:hAnsi="Arial Narrow"/>
          <w:sz w:val="24"/>
          <w:szCs w:val="24"/>
        </w:rPr>
      </w:pPr>
      <w:r w:rsidRPr="006F72B6">
        <w:rPr>
          <w:rFonts w:ascii="Arial Narrow" w:hAnsi="Arial Narrow"/>
          <w:sz w:val="24"/>
          <w:szCs w:val="24"/>
        </w:rPr>
        <w:t>Najnowsza wersja systemu Android</w:t>
      </w:r>
    </w:p>
    <w:p w:rsidR="00F45F66" w:rsidRPr="006F72B6" w:rsidRDefault="00F45F66" w:rsidP="006F72B6">
      <w:pPr>
        <w:pStyle w:val="Bezodstpw"/>
        <w:numPr>
          <w:ilvl w:val="0"/>
          <w:numId w:val="9"/>
        </w:numPr>
        <w:spacing w:line="276" w:lineRule="auto"/>
        <w:rPr>
          <w:rFonts w:ascii="Arial Narrow" w:hAnsi="Arial Narrow"/>
          <w:sz w:val="24"/>
          <w:szCs w:val="24"/>
        </w:rPr>
      </w:pPr>
      <w:r w:rsidRPr="006F72B6">
        <w:rPr>
          <w:rFonts w:ascii="Arial Narrow" w:hAnsi="Arial Narrow"/>
          <w:sz w:val="24"/>
          <w:szCs w:val="24"/>
        </w:rPr>
        <w:t>przekątna: minimum 10 cali</w:t>
      </w:r>
    </w:p>
    <w:p w:rsidR="00F45F66" w:rsidRPr="006F72B6" w:rsidRDefault="00F45F66" w:rsidP="006F72B6">
      <w:pPr>
        <w:pStyle w:val="Bezodstpw"/>
        <w:numPr>
          <w:ilvl w:val="0"/>
          <w:numId w:val="9"/>
        </w:numPr>
        <w:spacing w:line="276" w:lineRule="auto"/>
        <w:rPr>
          <w:rFonts w:ascii="Arial Narrow" w:hAnsi="Arial Narrow"/>
          <w:sz w:val="24"/>
          <w:szCs w:val="24"/>
        </w:rPr>
      </w:pPr>
      <w:r w:rsidRPr="006F72B6">
        <w:rPr>
          <w:rFonts w:ascii="Arial Narrow" w:hAnsi="Arial Narrow"/>
          <w:sz w:val="24"/>
          <w:szCs w:val="24"/>
        </w:rPr>
        <w:t>rozdzielczość: minimum 1920x1200 px</w:t>
      </w:r>
    </w:p>
    <w:p w:rsidR="00F45F66" w:rsidRPr="006F72B6" w:rsidRDefault="00F45F66" w:rsidP="006F72B6">
      <w:pPr>
        <w:pStyle w:val="Bezodstpw"/>
        <w:numPr>
          <w:ilvl w:val="0"/>
          <w:numId w:val="9"/>
        </w:numPr>
        <w:spacing w:line="276" w:lineRule="auto"/>
        <w:rPr>
          <w:rFonts w:ascii="Arial Narrow" w:hAnsi="Arial Narrow"/>
          <w:sz w:val="24"/>
          <w:szCs w:val="24"/>
        </w:rPr>
      </w:pPr>
      <w:r w:rsidRPr="006F72B6">
        <w:rPr>
          <w:rFonts w:ascii="Arial Narrow" w:hAnsi="Arial Narrow"/>
          <w:sz w:val="24"/>
          <w:szCs w:val="24"/>
        </w:rPr>
        <w:t>pamięć: minimum 16GB</w:t>
      </w:r>
    </w:p>
    <w:p w:rsidR="007757A9" w:rsidRPr="006F72B6" w:rsidRDefault="007757A9" w:rsidP="006F72B6">
      <w:pPr>
        <w:pStyle w:val="Bezodstpw"/>
        <w:spacing w:line="276" w:lineRule="auto"/>
        <w:ind w:left="360"/>
        <w:rPr>
          <w:rFonts w:ascii="Arial Narrow" w:hAnsi="Arial Narrow"/>
          <w:sz w:val="24"/>
          <w:szCs w:val="24"/>
        </w:rPr>
      </w:pPr>
      <w:r w:rsidRPr="006F72B6">
        <w:rPr>
          <w:rFonts w:ascii="Arial Narrow" w:hAnsi="Arial Narrow"/>
          <w:sz w:val="24"/>
          <w:szCs w:val="24"/>
        </w:rPr>
        <w:t xml:space="preserve">- współpraca z </w:t>
      </w:r>
      <w:r w:rsidR="000D688D" w:rsidRPr="006F72B6">
        <w:rPr>
          <w:rFonts w:ascii="Arial Narrow" w:hAnsi="Arial Narrow"/>
          <w:sz w:val="24"/>
          <w:szCs w:val="24"/>
        </w:rPr>
        <w:t>aparatem fotograficznym</w:t>
      </w:r>
      <w:r w:rsidRPr="006F72B6">
        <w:rPr>
          <w:rFonts w:ascii="Arial Narrow" w:hAnsi="Arial Narrow"/>
          <w:sz w:val="24"/>
          <w:szCs w:val="24"/>
        </w:rPr>
        <w:t xml:space="preserve"> Canon 6D</w:t>
      </w:r>
    </w:p>
    <w:p w:rsidR="007757A9" w:rsidRPr="006F72B6" w:rsidRDefault="007757A9" w:rsidP="006F72B6">
      <w:pPr>
        <w:pStyle w:val="Bezodstpw"/>
        <w:spacing w:line="276" w:lineRule="auto"/>
        <w:ind w:left="360"/>
        <w:rPr>
          <w:rFonts w:ascii="Arial Narrow" w:hAnsi="Arial Narrow"/>
          <w:sz w:val="24"/>
          <w:szCs w:val="24"/>
        </w:rPr>
      </w:pPr>
      <w:r w:rsidRPr="006F72B6">
        <w:rPr>
          <w:rFonts w:ascii="Arial Narrow" w:hAnsi="Arial Narrow"/>
          <w:sz w:val="24"/>
          <w:szCs w:val="24"/>
        </w:rPr>
        <w:t xml:space="preserve">- </w:t>
      </w:r>
      <w:r w:rsidR="00F45F66" w:rsidRPr="006F72B6">
        <w:rPr>
          <w:rFonts w:ascii="Arial Narrow" w:hAnsi="Arial Narrow"/>
          <w:sz w:val="24"/>
          <w:szCs w:val="24"/>
        </w:rPr>
        <w:t>dedykowana skrzynia transportowa</w:t>
      </w:r>
    </w:p>
    <w:p w:rsidR="00F45F66" w:rsidRPr="006F72B6" w:rsidRDefault="00F45F66" w:rsidP="006F72B6">
      <w:pPr>
        <w:pStyle w:val="Bezodstpw"/>
        <w:spacing w:line="276" w:lineRule="auto"/>
        <w:ind w:left="360"/>
        <w:rPr>
          <w:rFonts w:ascii="Arial Narrow" w:hAnsi="Arial Narrow"/>
          <w:sz w:val="24"/>
          <w:szCs w:val="24"/>
        </w:rPr>
      </w:pPr>
      <w:r w:rsidRPr="006F72B6">
        <w:rPr>
          <w:rFonts w:ascii="Arial Narrow" w:hAnsi="Arial Narrow"/>
          <w:sz w:val="24"/>
          <w:szCs w:val="24"/>
        </w:rPr>
        <w:t>- dodatkowa bateria zasilająca</w:t>
      </w:r>
      <w:r w:rsidR="000D688D" w:rsidRPr="006F72B6">
        <w:rPr>
          <w:rFonts w:ascii="Arial Narrow" w:hAnsi="Arial Narrow"/>
          <w:sz w:val="24"/>
          <w:szCs w:val="24"/>
        </w:rPr>
        <w:t xml:space="preserve"> o pojemności</w:t>
      </w:r>
      <w:r w:rsidRPr="006F72B6">
        <w:rPr>
          <w:rFonts w:ascii="Arial Narrow" w:hAnsi="Arial Narrow"/>
          <w:sz w:val="24"/>
          <w:szCs w:val="24"/>
        </w:rPr>
        <w:t>: minimum 14Ah</w:t>
      </w:r>
      <w:r w:rsidR="00085F3C" w:rsidRPr="006F72B6">
        <w:rPr>
          <w:rFonts w:ascii="Arial Narrow" w:hAnsi="Arial Narrow"/>
          <w:sz w:val="24"/>
          <w:szCs w:val="24"/>
        </w:rPr>
        <w:t>.</w:t>
      </w:r>
    </w:p>
    <w:p w:rsidR="00DF2B21" w:rsidRPr="006F72B6" w:rsidRDefault="00DF2B21" w:rsidP="006F72B6">
      <w:pPr>
        <w:pStyle w:val="Bezodstpw"/>
        <w:spacing w:line="276" w:lineRule="auto"/>
        <w:ind w:left="360"/>
        <w:rPr>
          <w:rFonts w:ascii="Arial Narrow" w:hAnsi="Arial Narrow"/>
          <w:sz w:val="24"/>
          <w:szCs w:val="24"/>
        </w:rPr>
      </w:pPr>
    </w:p>
    <w:p w:rsidR="00DF2B21" w:rsidRPr="006F72B6" w:rsidRDefault="00DF2B21" w:rsidP="006F72B6">
      <w:pPr>
        <w:pStyle w:val="Bezodstpw"/>
        <w:numPr>
          <w:ilvl w:val="0"/>
          <w:numId w:val="7"/>
        </w:numPr>
        <w:spacing w:line="276" w:lineRule="auto"/>
        <w:rPr>
          <w:rFonts w:ascii="Arial Narrow" w:hAnsi="Arial Narrow"/>
          <w:sz w:val="24"/>
          <w:szCs w:val="24"/>
        </w:rPr>
      </w:pPr>
      <w:r w:rsidRPr="006F72B6">
        <w:rPr>
          <w:rFonts w:ascii="Arial Narrow" w:hAnsi="Arial Narrow"/>
          <w:b/>
          <w:sz w:val="24"/>
          <w:szCs w:val="24"/>
        </w:rPr>
        <w:t>Dostawa i instalacja (wybranego) oprogramowania</w:t>
      </w:r>
      <w:r w:rsidRPr="006F72B6">
        <w:rPr>
          <w:rFonts w:ascii="Arial Narrow" w:hAnsi="Arial Narrow"/>
          <w:sz w:val="24"/>
          <w:szCs w:val="24"/>
        </w:rPr>
        <w:t>.</w:t>
      </w:r>
    </w:p>
    <w:p w:rsidR="00476C98" w:rsidRPr="006F72B6" w:rsidRDefault="00476C98" w:rsidP="006F72B6">
      <w:pPr>
        <w:pStyle w:val="Bezodstpw"/>
        <w:spacing w:line="276" w:lineRule="auto"/>
        <w:ind w:left="360"/>
        <w:jc w:val="both"/>
        <w:rPr>
          <w:rFonts w:ascii="Arial Narrow" w:hAnsi="Arial Narrow"/>
          <w:sz w:val="24"/>
          <w:szCs w:val="24"/>
        </w:rPr>
      </w:pPr>
      <w:r w:rsidRPr="006F72B6">
        <w:rPr>
          <w:rFonts w:ascii="Arial Narrow" w:hAnsi="Arial Narrow"/>
          <w:sz w:val="24"/>
          <w:szCs w:val="24"/>
        </w:rPr>
        <w:t>Wykonawca dostarczy i dokona instalacji wybranego oprogramowania, wskazanego przez zamawiającego, które będzie wykorzystywane do tworzenia materiałów multimedialnych w technologii FullDome na potrzeby cyfrowego systemu projekcyjnego zainstalowanego w CN Keplera Planetarium Wenus.</w:t>
      </w:r>
    </w:p>
    <w:p w:rsidR="00476C98" w:rsidRPr="006F72B6" w:rsidRDefault="00476C98" w:rsidP="006F72B6">
      <w:pPr>
        <w:pStyle w:val="Bezodstpw"/>
        <w:spacing w:line="276" w:lineRule="auto"/>
        <w:ind w:left="360"/>
        <w:jc w:val="both"/>
        <w:rPr>
          <w:rFonts w:ascii="Arial Narrow" w:hAnsi="Arial Narrow"/>
          <w:sz w:val="24"/>
          <w:szCs w:val="24"/>
        </w:rPr>
      </w:pPr>
    </w:p>
    <w:p w:rsidR="00476C98" w:rsidRPr="006F72B6" w:rsidRDefault="00476C98" w:rsidP="006F72B6">
      <w:pPr>
        <w:pStyle w:val="Bezodstpw"/>
        <w:spacing w:line="276" w:lineRule="auto"/>
        <w:ind w:left="360"/>
        <w:jc w:val="both"/>
        <w:rPr>
          <w:rFonts w:ascii="Arial Narrow" w:hAnsi="Arial Narrow"/>
          <w:sz w:val="24"/>
          <w:szCs w:val="24"/>
        </w:rPr>
      </w:pPr>
      <w:r w:rsidRPr="006F72B6">
        <w:rPr>
          <w:rFonts w:ascii="Arial Narrow" w:hAnsi="Arial Narrow"/>
          <w:sz w:val="24"/>
          <w:szCs w:val="24"/>
        </w:rPr>
        <w:t xml:space="preserve">- lista </w:t>
      </w:r>
      <w:r w:rsidR="001B509E" w:rsidRPr="006F72B6">
        <w:rPr>
          <w:rFonts w:ascii="Arial Narrow" w:hAnsi="Arial Narrow"/>
          <w:sz w:val="24"/>
          <w:szCs w:val="24"/>
        </w:rPr>
        <w:t xml:space="preserve">wymaganych </w:t>
      </w:r>
      <w:r w:rsidRPr="006F72B6">
        <w:rPr>
          <w:rFonts w:ascii="Arial Narrow" w:hAnsi="Arial Narrow"/>
          <w:sz w:val="24"/>
          <w:szCs w:val="24"/>
        </w:rPr>
        <w:t xml:space="preserve">„wtyczek” przeznaczonych do współpracy z </w:t>
      </w:r>
      <w:r w:rsidR="001B509E" w:rsidRPr="006F72B6">
        <w:rPr>
          <w:rFonts w:ascii="Arial Narrow" w:hAnsi="Arial Narrow"/>
          <w:sz w:val="24"/>
          <w:szCs w:val="24"/>
        </w:rPr>
        <w:t xml:space="preserve">posiadanym przez Zamawiającego </w:t>
      </w:r>
      <w:r w:rsidRPr="006F72B6">
        <w:rPr>
          <w:rFonts w:ascii="Arial Narrow" w:hAnsi="Arial Narrow"/>
          <w:sz w:val="24"/>
          <w:szCs w:val="24"/>
        </w:rPr>
        <w:t>oprogramowanie</w:t>
      </w:r>
      <w:r w:rsidR="0090195C" w:rsidRPr="006F72B6">
        <w:rPr>
          <w:rFonts w:ascii="Arial Narrow" w:hAnsi="Arial Narrow"/>
          <w:sz w:val="24"/>
          <w:szCs w:val="24"/>
        </w:rPr>
        <w:t>m</w:t>
      </w:r>
      <w:r w:rsidRPr="006F72B6">
        <w:rPr>
          <w:rFonts w:ascii="Arial Narrow" w:hAnsi="Arial Narrow"/>
          <w:sz w:val="24"/>
          <w:szCs w:val="24"/>
        </w:rPr>
        <w:t xml:space="preserve"> Adobe After</w:t>
      </w:r>
      <w:r w:rsidR="002F5E6E">
        <w:rPr>
          <w:rFonts w:ascii="Arial Narrow" w:hAnsi="Arial Narrow"/>
          <w:sz w:val="24"/>
          <w:szCs w:val="24"/>
        </w:rPr>
        <w:t xml:space="preserve"> </w:t>
      </w:r>
      <w:r w:rsidRPr="006F72B6">
        <w:rPr>
          <w:rFonts w:ascii="Arial Narrow" w:hAnsi="Arial Narrow"/>
          <w:sz w:val="24"/>
          <w:szCs w:val="24"/>
        </w:rPr>
        <w:t>Effects CC</w:t>
      </w:r>
      <w:r w:rsidR="001B509E" w:rsidRPr="006F72B6">
        <w:rPr>
          <w:rFonts w:ascii="Arial Narrow" w:hAnsi="Arial Narrow"/>
          <w:sz w:val="24"/>
          <w:szCs w:val="24"/>
        </w:rPr>
        <w:t>:</w:t>
      </w:r>
    </w:p>
    <w:tbl>
      <w:tblPr>
        <w:tblStyle w:val="Tabela-Siatka"/>
        <w:tblW w:w="0" w:type="auto"/>
        <w:tblInd w:w="360" w:type="dxa"/>
        <w:tblLook w:val="04A0"/>
      </w:tblPr>
      <w:tblGrid>
        <w:gridCol w:w="4351"/>
        <w:gridCol w:w="1805"/>
      </w:tblGrid>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Nazwa</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Liczba licencji</w:t>
            </w:r>
          </w:p>
        </w:tc>
      </w:tr>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VideoCopilot: Ultra Studio Bundle</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2 szt.</w:t>
            </w:r>
          </w:p>
        </w:tc>
      </w:tr>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FulldomePlugin 5.0</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2 szt.</w:t>
            </w:r>
          </w:p>
        </w:tc>
      </w:tr>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lastRenderedPageBreak/>
              <w:t>CamSphare</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2 szt.</w:t>
            </w:r>
          </w:p>
        </w:tc>
      </w:tr>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Ft-UVPASS Plugin AE</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2 szt.</w:t>
            </w:r>
          </w:p>
        </w:tc>
      </w:tr>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Plexus 3</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2 szt.</w:t>
            </w:r>
          </w:p>
        </w:tc>
      </w:tr>
      <w:tr w:rsidR="00476C98" w:rsidRPr="006F72B6" w:rsidTr="00476C98">
        <w:tc>
          <w:tcPr>
            <w:tcW w:w="4351" w:type="dxa"/>
          </w:tcPr>
          <w:p w:rsidR="00476C98" w:rsidRPr="006F72B6" w:rsidRDefault="00476C98" w:rsidP="006F72B6">
            <w:pPr>
              <w:spacing w:line="276" w:lineRule="auto"/>
              <w:rPr>
                <w:rFonts w:ascii="Arial Narrow" w:hAnsi="Arial Narrow"/>
                <w:sz w:val="24"/>
                <w:szCs w:val="24"/>
              </w:rPr>
            </w:pPr>
            <w:r w:rsidRPr="006F72B6">
              <w:rPr>
                <w:rFonts w:ascii="Arial Narrow" w:hAnsi="Arial Narrow"/>
                <w:sz w:val="24"/>
                <w:szCs w:val="24"/>
              </w:rPr>
              <w:t>Magic Bullet Suite</w:t>
            </w:r>
          </w:p>
        </w:tc>
        <w:tc>
          <w:tcPr>
            <w:tcW w:w="1805" w:type="dxa"/>
          </w:tcPr>
          <w:p w:rsidR="00476C98" w:rsidRPr="006F72B6" w:rsidRDefault="00476C98" w:rsidP="006F72B6">
            <w:pPr>
              <w:spacing w:line="276" w:lineRule="auto"/>
              <w:rPr>
                <w:rFonts w:ascii="Arial Narrow" w:hAnsi="Arial Narrow"/>
                <w:sz w:val="24"/>
                <w:szCs w:val="24"/>
              </w:rPr>
            </w:pPr>
            <w:r w:rsidRPr="006F72B6">
              <w:rPr>
                <w:rFonts w:ascii="Arial Narrow" w:hAnsi="Arial Narrow"/>
                <w:sz w:val="24"/>
                <w:szCs w:val="24"/>
              </w:rPr>
              <w:t>2 szt.</w:t>
            </w:r>
          </w:p>
        </w:tc>
      </w:tr>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Effects Suite</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2 szt.</w:t>
            </w:r>
          </w:p>
        </w:tc>
      </w:tr>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Mettle Mega Suite</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2 szt.</w:t>
            </w:r>
          </w:p>
        </w:tc>
      </w:tr>
      <w:tr w:rsidR="00476C98" w:rsidRPr="006F72B6" w:rsidTr="00476C98">
        <w:tc>
          <w:tcPr>
            <w:tcW w:w="4351"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Trapcode Suite</w:t>
            </w:r>
          </w:p>
        </w:tc>
        <w:tc>
          <w:tcPr>
            <w:tcW w:w="1805" w:type="dxa"/>
          </w:tcPr>
          <w:p w:rsidR="00476C98" w:rsidRPr="006F72B6" w:rsidRDefault="00476C98" w:rsidP="006F72B6">
            <w:pPr>
              <w:pStyle w:val="Bezodstpw"/>
              <w:spacing w:line="276" w:lineRule="auto"/>
              <w:jc w:val="both"/>
              <w:rPr>
                <w:rFonts w:ascii="Arial Narrow" w:hAnsi="Arial Narrow"/>
                <w:sz w:val="24"/>
                <w:szCs w:val="24"/>
              </w:rPr>
            </w:pPr>
            <w:r w:rsidRPr="006F72B6">
              <w:rPr>
                <w:rFonts w:ascii="Arial Narrow" w:hAnsi="Arial Narrow"/>
                <w:sz w:val="24"/>
                <w:szCs w:val="24"/>
              </w:rPr>
              <w:t>2 szt.</w:t>
            </w:r>
          </w:p>
        </w:tc>
      </w:tr>
    </w:tbl>
    <w:p w:rsidR="00DD6F95" w:rsidRPr="006F72B6" w:rsidRDefault="00DD6F95" w:rsidP="006F72B6">
      <w:pPr>
        <w:pStyle w:val="Bezodstpw"/>
        <w:spacing w:line="276" w:lineRule="auto"/>
        <w:ind w:left="360"/>
        <w:jc w:val="both"/>
        <w:rPr>
          <w:rFonts w:ascii="Arial Narrow" w:hAnsi="Arial Narrow"/>
          <w:sz w:val="24"/>
          <w:szCs w:val="24"/>
        </w:rPr>
      </w:pPr>
    </w:p>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 oprogramowanie do tworzenia obrazów typu AllSky:</w:t>
      </w:r>
    </w:p>
    <w:tbl>
      <w:tblPr>
        <w:tblStyle w:val="Tabela-Siatka"/>
        <w:tblW w:w="0" w:type="auto"/>
        <w:tblInd w:w="360" w:type="dxa"/>
        <w:tblLook w:val="04A0"/>
      </w:tblPr>
      <w:tblGrid>
        <w:gridCol w:w="4380"/>
        <w:gridCol w:w="1776"/>
      </w:tblGrid>
      <w:tr w:rsidR="00DD6F95" w:rsidRPr="006F72B6" w:rsidTr="00DD6F95">
        <w:tc>
          <w:tcPr>
            <w:tcW w:w="4380" w:type="dxa"/>
          </w:tcPr>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PanoTour 2.x Professional</w:t>
            </w:r>
          </w:p>
        </w:tc>
        <w:tc>
          <w:tcPr>
            <w:tcW w:w="1776" w:type="dxa"/>
          </w:tcPr>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1 szt.</w:t>
            </w:r>
          </w:p>
        </w:tc>
      </w:tr>
      <w:tr w:rsidR="00DD6F95" w:rsidRPr="006F72B6" w:rsidTr="00DD6F95">
        <w:tc>
          <w:tcPr>
            <w:tcW w:w="4380" w:type="dxa"/>
          </w:tcPr>
          <w:p w:rsidR="00DD6F95" w:rsidRPr="006F72B6" w:rsidRDefault="00DD6F95" w:rsidP="006F72B6">
            <w:pPr>
              <w:spacing w:line="276" w:lineRule="auto"/>
              <w:jc w:val="both"/>
              <w:rPr>
                <w:rFonts w:ascii="Arial Narrow" w:hAnsi="Arial Narrow" w:cs="Arial"/>
                <w:color w:val="000000"/>
                <w:sz w:val="24"/>
                <w:szCs w:val="24"/>
              </w:rPr>
            </w:pPr>
            <w:r w:rsidRPr="006F72B6">
              <w:rPr>
                <w:rFonts w:ascii="Arial Narrow" w:hAnsi="Arial Narrow" w:cs="Arial"/>
                <w:color w:val="000000"/>
                <w:sz w:val="24"/>
                <w:szCs w:val="24"/>
              </w:rPr>
              <w:t>AUTOPANO Pro 4.x PL</w:t>
            </w:r>
          </w:p>
        </w:tc>
        <w:tc>
          <w:tcPr>
            <w:tcW w:w="1776" w:type="dxa"/>
          </w:tcPr>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1 szt.</w:t>
            </w:r>
          </w:p>
        </w:tc>
      </w:tr>
    </w:tbl>
    <w:p w:rsidR="00DD6F95" w:rsidRPr="006F72B6" w:rsidRDefault="00DD6F95" w:rsidP="006F72B6">
      <w:pPr>
        <w:pStyle w:val="Bezodstpw"/>
        <w:spacing w:line="276" w:lineRule="auto"/>
        <w:ind w:left="360"/>
        <w:jc w:val="both"/>
        <w:rPr>
          <w:rFonts w:ascii="Arial Narrow" w:hAnsi="Arial Narrow"/>
          <w:sz w:val="24"/>
          <w:szCs w:val="24"/>
        </w:rPr>
      </w:pPr>
    </w:p>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 oprogramowanie graficzne:</w:t>
      </w:r>
    </w:p>
    <w:tbl>
      <w:tblPr>
        <w:tblStyle w:val="Tabela-Siatka"/>
        <w:tblW w:w="0" w:type="auto"/>
        <w:tblInd w:w="360" w:type="dxa"/>
        <w:tblLook w:val="04A0"/>
      </w:tblPr>
      <w:tblGrid>
        <w:gridCol w:w="4366"/>
        <w:gridCol w:w="1790"/>
      </w:tblGrid>
      <w:tr w:rsidR="00DD6F95" w:rsidRPr="006F72B6" w:rsidTr="00DD6F95">
        <w:tc>
          <w:tcPr>
            <w:tcW w:w="4366" w:type="dxa"/>
          </w:tcPr>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Terragen 4</w:t>
            </w:r>
          </w:p>
        </w:tc>
        <w:tc>
          <w:tcPr>
            <w:tcW w:w="1790" w:type="dxa"/>
          </w:tcPr>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1 szt</w:t>
            </w:r>
          </w:p>
        </w:tc>
      </w:tr>
      <w:tr w:rsidR="00DD6F95" w:rsidRPr="006F72B6" w:rsidTr="00DD6F95">
        <w:tc>
          <w:tcPr>
            <w:tcW w:w="4366" w:type="dxa"/>
          </w:tcPr>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Resolume Arena 5</w:t>
            </w:r>
          </w:p>
        </w:tc>
        <w:tc>
          <w:tcPr>
            <w:tcW w:w="1790" w:type="dxa"/>
          </w:tcPr>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1 szt</w:t>
            </w:r>
          </w:p>
        </w:tc>
      </w:tr>
    </w:tbl>
    <w:p w:rsidR="00DD6F95" w:rsidRPr="006F72B6" w:rsidRDefault="00DD6F95" w:rsidP="006F72B6">
      <w:pPr>
        <w:pStyle w:val="Bezodstpw"/>
        <w:spacing w:line="276" w:lineRule="auto"/>
        <w:jc w:val="both"/>
        <w:rPr>
          <w:rFonts w:ascii="Arial Narrow" w:hAnsi="Arial Narrow"/>
          <w:sz w:val="24"/>
          <w:szCs w:val="24"/>
        </w:rPr>
      </w:pPr>
    </w:p>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 oprogramowanie do tworzenia pokazów planetaryjnych, które jest kompatybilne z oprogramowaniem, które wykorzystywane jest obecnie w Planetarium Wenus</w:t>
      </w:r>
    </w:p>
    <w:tbl>
      <w:tblPr>
        <w:tblStyle w:val="Tabela-Siatka"/>
        <w:tblW w:w="0" w:type="auto"/>
        <w:tblInd w:w="360" w:type="dxa"/>
        <w:tblLook w:val="04A0"/>
      </w:tblPr>
      <w:tblGrid>
        <w:gridCol w:w="4470"/>
        <w:gridCol w:w="1657"/>
      </w:tblGrid>
      <w:tr w:rsidR="00DD6F95" w:rsidRPr="006F72B6" w:rsidTr="000C775F">
        <w:tc>
          <w:tcPr>
            <w:tcW w:w="4470" w:type="dxa"/>
          </w:tcPr>
          <w:p w:rsidR="00DD6F95" w:rsidRPr="00B320C6" w:rsidRDefault="00DD6F95" w:rsidP="006F72B6">
            <w:pPr>
              <w:pStyle w:val="Bezodstpw"/>
              <w:spacing w:line="276" w:lineRule="auto"/>
              <w:jc w:val="both"/>
              <w:rPr>
                <w:rFonts w:ascii="Arial Narrow" w:hAnsi="Arial Narrow"/>
                <w:sz w:val="24"/>
                <w:szCs w:val="24"/>
              </w:rPr>
            </w:pPr>
            <w:r w:rsidRPr="00B320C6">
              <w:rPr>
                <w:rFonts w:ascii="Arial Narrow" w:hAnsi="Arial Narrow"/>
                <w:sz w:val="24"/>
                <w:szCs w:val="24"/>
              </w:rPr>
              <w:t>DigitalSky2 (</w:t>
            </w:r>
            <w:r w:rsidR="0090195C" w:rsidRPr="00B320C6">
              <w:rPr>
                <w:rFonts w:ascii="Arial Narrow" w:hAnsi="Arial Narrow"/>
                <w:sz w:val="24"/>
                <w:szCs w:val="24"/>
              </w:rPr>
              <w:t>wraz z usługą instalacji</w:t>
            </w:r>
            <w:r w:rsidRPr="00B320C6">
              <w:rPr>
                <w:rFonts w:ascii="Arial Narrow" w:hAnsi="Arial Narrow"/>
                <w:sz w:val="24"/>
                <w:szCs w:val="24"/>
              </w:rPr>
              <w:t>)</w:t>
            </w:r>
          </w:p>
        </w:tc>
        <w:tc>
          <w:tcPr>
            <w:tcW w:w="1657" w:type="dxa"/>
          </w:tcPr>
          <w:p w:rsidR="00DD6F95" w:rsidRPr="006F72B6" w:rsidRDefault="00DD6F95" w:rsidP="006F72B6">
            <w:pPr>
              <w:pStyle w:val="Bezodstpw"/>
              <w:spacing w:line="276" w:lineRule="auto"/>
              <w:jc w:val="both"/>
              <w:rPr>
                <w:rFonts w:ascii="Arial Narrow" w:hAnsi="Arial Narrow"/>
                <w:sz w:val="24"/>
                <w:szCs w:val="24"/>
              </w:rPr>
            </w:pPr>
            <w:r w:rsidRPr="006F72B6">
              <w:rPr>
                <w:rFonts w:ascii="Arial Narrow" w:hAnsi="Arial Narrow"/>
                <w:sz w:val="24"/>
                <w:szCs w:val="24"/>
              </w:rPr>
              <w:t>3 szt.</w:t>
            </w:r>
          </w:p>
        </w:tc>
      </w:tr>
    </w:tbl>
    <w:p w:rsidR="000C2271" w:rsidRPr="006F72B6" w:rsidRDefault="000C2271" w:rsidP="006F72B6">
      <w:pPr>
        <w:pStyle w:val="Bezodstpw"/>
        <w:spacing w:line="276" w:lineRule="auto"/>
        <w:ind w:left="360"/>
        <w:jc w:val="both"/>
        <w:rPr>
          <w:rFonts w:ascii="Arial Narrow" w:hAnsi="Arial Narrow"/>
          <w:sz w:val="24"/>
          <w:szCs w:val="24"/>
        </w:rPr>
      </w:pPr>
    </w:p>
    <w:sectPr w:rsidR="000C2271" w:rsidRPr="006F72B6" w:rsidSect="00F23B5F">
      <w:head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F9A" w:rsidRDefault="00923F9A" w:rsidP="00E213FC">
      <w:pPr>
        <w:spacing w:after="0" w:line="240" w:lineRule="auto"/>
      </w:pPr>
      <w:r>
        <w:separator/>
      </w:r>
    </w:p>
  </w:endnote>
  <w:endnote w:type="continuationSeparator" w:id="1">
    <w:p w:rsidR="00923F9A" w:rsidRDefault="00923F9A" w:rsidP="00E21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WenQuanYi Zen Hei Sharp">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F9A" w:rsidRDefault="00923F9A" w:rsidP="00E213FC">
      <w:pPr>
        <w:spacing w:after="0" w:line="240" w:lineRule="auto"/>
      </w:pPr>
      <w:r>
        <w:separator/>
      </w:r>
    </w:p>
  </w:footnote>
  <w:footnote w:type="continuationSeparator" w:id="1">
    <w:p w:rsidR="00923F9A" w:rsidRDefault="00923F9A" w:rsidP="00E21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4D" w:rsidRPr="000B15C3" w:rsidRDefault="009A7F4D" w:rsidP="00E213FC">
    <w:pPr>
      <w:pStyle w:val="Nagwek"/>
      <w:pBdr>
        <w:bottom w:val="single" w:sz="4" w:space="1" w:color="auto"/>
      </w:pBdr>
      <w:jc w:val="center"/>
      <w:rPr>
        <w:rFonts w:ascii="Tahoma" w:hAnsi="Tahoma" w:cs="Tahoma"/>
        <w:i/>
        <w:sz w:val="16"/>
        <w:szCs w:val="16"/>
      </w:rPr>
    </w:pPr>
    <w:r w:rsidRPr="000B15C3">
      <w:rPr>
        <w:rFonts w:ascii="Tahoma" w:hAnsi="Tahoma" w:cs="Tahoma"/>
        <w:i/>
        <w:sz w:val="16"/>
        <w:szCs w:val="16"/>
      </w:rPr>
      <w:t>Specyfikacja Istotnych Warunków Zamówienia – część I</w:t>
    </w:r>
    <w:r>
      <w:rPr>
        <w:rFonts w:ascii="Tahoma" w:hAnsi="Tahoma" w:cs="Tahoma"/>
        <w:i/>
        <w:sz w:val="16"/>
        <w:szCs w:val="16"/>
      </w:rPr>
      <w:t xml:space="preserve">II – Opis Przedmiotu Zamówienia </w:t>
    </w:r>
  </w:p>
  <w:p w:rsidR="009A7F4D" w:rsidRDefault="009A7F4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012F9"/>
    <w:multiLevelType w:val="hybridMultilevel"/>
    <w:tmpl w:val="4D0086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557294"/>
    <w:multiLevelType w:val="hybridMultilevel"/>
    <w:tmpl w:val="929A9F12"/>
    <w:lvl w:ilvl="0" w:tplc="A0380246">
      <w:start w:val="1"/>
      <w:numFmt w:val="lowerLetter"/>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
    <w:nsid w:val="101F3529"/>
    <w:multiLevelType w:val="hybridMultilevel"/>
    <w:tmpl w:val="5D74A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8343BD8"/>
    <w:multiLevelType w:val="hybridMultilevel"/>
    <w:tmpl w:val="A0186B26"/>
    <w:lvl w:ilvl="0" w:tplc="1A9E71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F14042"/>
    <w:multiLevelType w:val="hybridMultilevel"/>
    <w:tmpl w:val="DB24A686"/>
    <w:lvl w:ilvl="0" w:tplc="04150003">
      <w:start w:val="1"/>
      <w:numFmt w:val="bullet"/>
      <w:lvlText w:val="o"/>
      <w:lvlJc w:val="left"/>
      <w:pPr>
        <w:ind w:left="1430" w:hanging="360"/>
      </w:pPr>
      <w:rPr>
        <w:rFonts w:ascii="Courier New" w:hAnsi="Courier New" w:cs="Courier New"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6">
    <w:nsid w:val="28613EA6"/>
    <w:multiLevelType w:val="hybridMultilevel"/>
    <w:tmpl w:val="3DCC4E16"/>
    <w:lvl w:ilvl="0" w:tplc="04150015">
      <w:start w:val="1"/>
      <w:numFmt w:val="upp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555776"/>
    <w:multiLevelType w:val="hybridMultilevel"/>
    <w:tmpl w:val="4D0086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65F05DD"/>
    <w:multiLevelType w:val="hybridMultilevel"/>
    <w:tmpl w:val="EF5E6D7C"/>
    <w:lvl w:ilvl="0" w:tplc="64BCFF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DBF03A7"/>
    <w:multiLevelType w:val="hybridMultilevel"/>
    <w:tmpl w:val="4D0086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F653E07"/>
    <w:multiLevelType w:val="hybridMultilevel"/>
    <w:tmpl w:val="708297D8"/>
    <w:lvl w:ilvl="0" w:tplc="2A0C54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970A62"/>
    <w:multiLevelType w:val="hybridMultilevel"/>
    <w:tmpl w:val="4D0086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4410763"/>
    <w:multiLevelType w:val="hybridMultilevel"/>
    <w:tmpl w:val="A0CAF1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5D222530"/>
    <w:multiLevelType w:val="hybridMultilevel"/>
    <w:tmpl w:val="4D0086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31568FD"/>
    <w:multiLevelType w:val="hybridMultilevel"/>
    <w:tmpl w:val="4D82CFA6"/>
    <w:lvl w:ilvl="0" w:tplc="29F4E32A">
      <w:start w:val="1"/>
      <w:numFmt w:val="upperRoman"/>
      <w:lvlText w:val="%1."/>
      <w:lvlJc w:val="left"/>
      <w:pPr>
        <w:ind w:left="1130" w:hanging="72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nsid w:val="67FA244C"/>
    <w:multiLevelType w:val="hybridMultilevel"/>
    <w:tmpl w:val="0620357A"/>
    <w:lvl w:ilvl="0" w:tplc="1A128426">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9">
    <w:nsid w:val="68D2007E"/>
    <w:multiLevelType w:val="hybridMultilevel"/>
    <w:tmpl w:val="E196EED0"/>
    <w:lvl w:ilvl="0" w:tplc="D772CA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AE4B60"/>
    <w:multiLevelType w:val="hybridMultilevel"/>
    <w:tmpl w:val="038A34C6"/>
    <w:lvl w:ilvl="0" w:tplc="0415000F">
      <w:start w:val="1"/>
      <w:numFmt w:val="decimal"/>
      <w:lvlText w:val="%1."/>
      <w:lvlJc w:val="left"/>
      <w:pPr>
        <w:ind w:left="720" w:hanging="360"/>
      </w:pPr>
      <w:rPr>
        <w:rFonts w:cs="Times New Roman"/>
      </w:rPr>
    </w:lvl>
    <w:lvl w:ilvl="1" w:tplc="28C8C3EC">
      <w:start w:val="5"/>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70CA462D"/>
    <w:multiLevelType w:val="hybridMultilevel"/>
    <w:tmpl w:val="1FC65FE8"/>
    <w:lvl w:ilvl="0" w:tplc="CD806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416E7C"/>
    <w:multiLevelType w:val="hybridMultilevel"/>
    <w:tmpl w:val="4D0086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4E84974"/>
    <w:multiLevelType w:val="hybridMultilevel"/>
    <w:tmpl w:val="F1F62EA2"/>
    <w:lvl w:ilvl="0" w:tplc="B73C25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8"/>
  </w:num>
  <w:num w:numId="4">
    <w:abstractNumId w:val="2"/>
  </w:num>
  <w:num w:numId="5">
    <w:abstractNumId w:val="17"/>
  </w:num>
  <w:num w:numId="6">
    <w:abstractNumId w:val="19"/>
  </w:num>
  <w:num w:numId="7">
    <w:abstractNumId w:val="4"/>
  </w:num>
  <w:num w:numId="8">
    <w:abstractNumId w:val="15"/>
  </w:num>
  <w:num w:numId="9">
    <w:abstractNumId w:val="5"/>
  </w:num>
  <w:num w:numId="10">
    <w:abstractNumId w:val="21"/>
  </w:num>
  <w:num w:numId="11">
    <w:abstractNumId w:val="0"/>
  </w:num>
  <w:num w:numId="12">
    <w:abstractNumId w:val="6"/>
  </w:num>
  <w:num w:numId="13">
    <w:abstractNumId w:val="14"/>
  </w:num>
  <w:num w:numId="14">
    <w:abstractNumId w:val="24"/>
  </w:num>
  <w:num w:numId="15">
    <w:abstractNumId w:val="13"/>
  </w:num>
  <w:num w:numId="16">
    <w:abstractNumId w:val="9"/>
  </w:num>
  <w:num w:numId="17">
    <w:abstractNumId w:val="12"/>
  </w:num>
  <w:num w:numId="18">
    <w:abstractNumId w:val="20"/>
  </w:num>
  <w:num w:numId="19">
    <w:abstractNumId w:val="10"/>
  </w:num>
  <w:num w:numId="20">
    <w:abstractNumId w:val="16"/>
  </w:num>
  <w:num w:numId="21">
    <w:abstractNumId w:val="22"/>
  </w:num>
  <w:num w:numId="22">
    <w:abstractNumId w:val="7"/>
  </w:num>
  <w:num w:numId="23">
    <w:abstractNumId w:val="1"/>
  </w:num>
  <w:num w:numId="24">
    <w:abstractNumId w:val="2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16AF2"/>
    <w:rsid w:val="00075599"/>
    <w:rsid w:val="00084102"/>
    <w:rsid w:val="00085F3C"/>
    <w:rsid w:val="000C2271"/>
    <w:rsid w:val="000C775F"/>
    <w:rsid w:val="000D688D"/>
    <w:rsid w:val="001352A9"/>
    <w:rsid w:val="0014406D"/>
    <w:rsid w:val="00150216"/>
    <w:rsid w:val="00181FEA"/>
    <w:rsid w:val="001A3F33"/>
    <w:rsid w:val="001A6CA6"/>
    <w:rsid w:val="001B509E"/>
    <w:rsid w:val="001B6556"/>
    <w:rsid w:val="001D6CD2"/>
    <w:rsid w:val="00240426"/>
    <w:rsid w:val="002C0DC2"/>
    <w:rsid w:val="002D69B5"/>
    <w:rsid w:val="002E4593"/>
    <w:rsid w:val="002F5E6E"/>
    <w:rsid w:val="00316AF2"/>
    <w:rsid w:val="00324D7E"/>
    <w:rsid w:val="00331A4A"/>
    <w:rsid w:val="00372FF7"/>
    <w:rsid w:val="00387E80"/>
    <w:rsid w:val="003E05BC"/>
    <w:rsid w:val="00476C98"/>
    <w:rsid w:val="00511906"/>
    <w:rsid w:val="00560F0C"/>
    <w:rsid w:val="005664AC"/>
    <w:rsid w:val="005D19B8"/>
    <w:rsid w:val="005D6CC9"/>
    <w:rsid w:val="00633EB2"/>
    <w:rsid w:val="00661578"/>
    <w:rsid w:val="006B3BC5"/>
    <w:rsid w:val="006F72B6"/>
    <w:rsid w:val="007210AC"/>
    <w:rsid w:val="007379B4"/>
    <w:rsid w:val="007538B3"/>
    <w:rsid w:val="00762DB5"/>
    <w:rsid w:val="007757A9"/>
    <w:rsid w:val="00780B11"/>
    <w:rsid w:val="007E0131"/>
    <w:rsid w:val="007E3A4F"/>
    <w:rsid w:val="008575F5"/>
    <w:rsid w:val="008C5E68"/>
    <w:rsid w:val="0090195C"/>
    <w:rsid w:val="00923F9A"/>
    <w:rsid w:val="00962DD9"/>
    <w:rsid w:val="00967439"/>
    <w:rsid w:val="009A7F4D"/>
    <w:rsid w:val="00A171A4"/>
    <w:rsid w:val="00A563FE"/>
    <w:rsid w:val="00AE268F"/>
    <w:rsid w:val="00B320C6"/>
    <w:rsid w:val="00B32831"/>
    <w:rsid w:val="00B73756"/>
    <w:rsid w:val="00C215A1"/>
    <w:rsid w:val="00C32F53"/>
    <w:rsid w:val="00C6525D"/>
    <w:rsid w:val="00DD6F95"/>
    <w:rsid w:val="00DF2B21"/>
    <w:rsid w:val="00E213FC"/>
    <w:rsid w:val="00E420F2"/>
    <w:rsid w:val="00F23B5F"/>
    <w:rsid w:val="00F45F66"/>
    <w:rsid w:val="00F93A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B5F"/>
  </w:style>
  <w:style w:type="paragraph" w:styleId="Nagwek1">
    <w:name w:val="heading 1"/>
    <w:basedOn w:val="Normalny"/>
    <w:next w:val="Normalny"/>
    <w:link w:val="Nagwek1Znak"/>
    <w:uiPriority w:val="9"/>
    <w:qFormat/>
    <w:rsid w:val="002E4593"/>
    <w:pPr>
      <w:keepNext/>
      <w:widowControl w:val="0"/>
      <w:suppressAutoHyphens/>
      <w:spacing w:before="240" w:after="60" w:line="240" w:lineRule="auto"/>
      <w:outlineLvl w:val="0"/>
    </w:pPr>
    <w:rPr>
      <w:rFonts w:ascii="Cambria" w:eastAsia="Times New Roman" w:hAnsi="Cambria" w:cs="Mangal"/>
      <w:b/>
      <w:bCs/>
      <w:kern w:val="32"/>
      <w:sz w:val="32"/>
      <w:szCs w:val="29"/>
      <w:lang w:eastAsia="zh-CN" w:bidi="hi-IN"/>
    </w:rPr>
  </w:style>
  <w:style w:type="paragraph" w:styleId="Nagwek3">
    <w:name w:val="heading 3"/>
    <w:basedOn w:val="Normalny"/>
    <w:next w:val="Tekstpodstawowy"/>
    <w:link w:val="Nagwek3Znak"/>
    <w:qFormat/>
    <w:rsid w:val="002E4593"/>
    <w:pPr>
      <w:keepNext/>
      <w:widowControl w:val="0"/>
      <w:numPr>
        <w:ilvl w:val="2"/>
        <w:numId w:val="1"/>
      </w:numPr>
      <w:suppressAutoHyphens/>
      <w:spacing w:before="240" w:after="120" w:line="240" w:lineRule="auto"/>
      <w:outlineLvl w:val="2"/>
    </w:pPr>
    <w:rPr>
      <w:rFonts w:ascii="Times New Roman" w:eastAsia="WenQuanYi Zen Hei Sharp" w:hAnsi="Times New Roman" w:cs="Lohit Devanagari"/>
      <w:b/>
      <w:bCs/>
      <w:kern w:val="1"/>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16AF2"/>
    <w:pPr>
      <w:spacing w:after="0" w:line="240" w:lineRule="auto"/>
    </w:pPr>
  </w:style>
  <w:style w:type="table" w:styleId="Tabela-Siatka">
    <w:name w:val="Table Grid"/>
    <w:basedOn w:val="Standardowy"/>
    <w:uiPriority w:val="39"/>
    <w:rsid w:val="00476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E213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13FC"/>
  </w:style>
  <w:style w:type="paragraph" w:styleId="Stopka">
    <w:name w:val="footer"/>
    <w:basedOn w:val="Normalny"/>
    <w:link w:val="StopkaZnak"/>
    <w:uiPriority w:val="99"/>
    <w:semiHidden/>
    <w:unhideWhenUsed/>
    <w:rsid w:val="00E213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213FC"/>
  </w:style>
  <w:style w:type="character" w:customStyle="1" w:styleId="Nagwek1Znak">
    <w:name w:val="Nagłówek 1 Znak"/>
    <w:basedOn w:val="Domylnaczcionkaakapitu"/>
    <w:link w:val="Nagwek1"/>
    <w:uiPriority w:val="9"/>
    <w:rsid w:val="002E4593"/>
    <w:rPr>
      <w:rFonts w:ascii="Cambria" w:eastAsia="Times New Roman" w:hAnsi="Cambria" w:cs="Mangal"/>
      <w:b/>
      <w:bCs/>
      <w:kern w:val="32"/>
      <w:sz w:val="32"/>
      <w:szCs w:val="29"/>
      <w:lang w:eastAsia="zh-CN" w:bidi="hi-IN"/>
    </w:rPr>
  </w:style>
  <w:style w:type="character" w:customStyle="1" w:styleId="Nagwek3Znak">
    <w:name w:val="Nagłówek 3 Znak"/>
    <w:basedOn w:val="Domylnaczcionkaakapitu"/>
    <w:link w:val="Nagwek3"/>
    <w:rsid w:val="002E4593"/>
    <w:rPr>
      <w:rFonts w:ascii="Times New Roman" w:eastAsia="WenQuanYi Zen Hei Sharp" w:hAnsi="Times New Roman" w:cs="Lohit Devanagari"/>
      <w:b/>
      <w:bCs/>
      <w:kern w:val="1"/>
      <w:sz w:val="28"/>
      <w:szCs w:val="28"/>
      <w:lang w:eastAsia="zh-CN" w:bidi="hi-IN"/>
    </w:rPr>
  </w:style>
  <w:style w:type="character" w:styleId="Pogrubienie">
    <w:name w:val="Strong"/>
    <w:qFormat/>
    <w:rsid w:val="002E4593"/>
    <w:rPr>
      <w:b/>
      <w:bCs/>
    </w:rPr>
  </w:style>
  <w:style w:type="paragraph" w:styleId="Tekstpodstawowy">
    <w:name w:val="Body Text"/>
    <w:basedOn w:val="Normalny"/>
    <w:link w:val="TekstpodstawowyZnak"/>
    <w:rsid w:val="002E4593"/>
    <w:pPr>
      <w:widowControl w:val="0"/>
      <w:suppressAutoHyphens/>
      <w:spacing w:after="120" w:line="240" w:lineRule="auto"/>
    </w:pPr>
    <w:rPr>
      <w:rFonts w:ascii="Times New Roman" w:eastAsia="WenQuanYi Zen Hei Sharp" w:hAnsi="Times New Roman" w:cs="Lohit Devanagari"/>
      <w:kern w:val="1"/>
      <w:sz w:val="24"/>
      <w:szCs w:val="24"/>
      <w:lang w:eastAsia="zh-CN" w:bidi="hi-IN"/>
    </w:rPr>
  </w:style>
  <w:style w:type="character" w:customStyle="1" w:styleId="TekstpodstawowyZnak">
    <w:name w:val="Tekst podstawowy Znak"/>
    <w:basedOn w:val="Domylnaczcionkaakapitu"/>
    <w:link w:val="Tekstpodstawowy"/>
    <w:rsid w:val="002E4593"/>
    <w:rPr>
      <w:rFonts w:ascii="Times New Roman" w:eastAsia="WenQuanYi Zen Hei Sharp" w:hAnsi="Times New Roman" w:cs="Lohit Devanagari"/>
      <w:kern w:val="1"/>
      <w:sz w:val="24"/>
      <w:szCs w:val="24"/>
      <w:lang w:eastAsia="zh-CN" w:bidi="hi-IN"/>
    </w:rPr>
  </w:style>
  <w:style w:type="paragraph" w:customStyle="1" w:styleId="Zawartotabeli">
    <w:name w:val="Zawartość tabeli"/>
    <w:basedOn w:val="Normalny"/>
    <w:rsid w:val="002E4593"/>
    <w:pPr>
      <w:widowControl w:val="0"/>
      <w:suppressLineNumbers/>
      <w:suppressAutoHyphens/>
      <w:spacing w:after="0" w:line="240" w:lineRule="auto"/>
    </w:pPr>
    <w:rPr>
      <w:rFonts w:ascii="Times New Roman" w:eastAsia="WenQuanYi Zen Hei Sharp" w:hAnsi="Times New Roman" w:cs="Lohit Devanagari"/>
      <w:kern w:val="1"/>
      <w:sz w:val="24"/>
      <w:szCs w:val="24"/>
      <w:lang w:eastAsia="zh-CN" w:bidi="hi-IN"/>
    </w:rPr>
  </w:style>
  <w:style w:type="paragraph" w:styleId="Akapitzlist">
    <w:name w:val="List Paragraph"/>
    <w:basedOn w:val="Normalny"/>
    <w:uiPriority w:val="99"/>
    <w:qFormat/>
    <w:rsid w:val="002E4593"/>
    <w:pPr>
      <w:ind w:left="720"/>
      <w:contextualSpacing/>
    </w:pPr>
  </w:style>
  <w:style w:type="paragraph" w:customStyle="1" w:styleId="Tabelapozycja">
    <w:name w:val="Tabela pozycja"/>
    <w:basedOn w:val="Normalny"/>
    <w:rsid w:val="009A7F4D"/>
    <w:pPr>
      <w:spacing w:after="0" w:line="240" w:lineRule="auto"/>
    </w:pPr>
    <w:rPr>
      <w:rFonts w:ascii="Arial" w:eastAsia="MS Outlook" w:hAnsi="Arial" w:cs="Times New Roman"/>
      <w:szCs w:val="20"/>
      <w:lang w:eastAsia="pl-PL"/>
    </w:rPr>
  </w:style>
  <w:style w:type="character" w:styleId="Hipercze">
    <w:name w:val="Hyperlink"/>
    <w:rsid w:val="009A7F4D"/>
    <w:rPr>
      <w:color w:val="0000FF"/>
      <w:u w:val="single"/>
    </w:rPr>
  </w:style>
  <w:style w:type="character" w:customStyle="1" w:styleId="content">
    <w:name w:val="content"/>
    <w:basedOn w:val="Domylnaczcionkaakapitu"/>
    <w:rsid w:val="009A7F4D"/>
    <w:rPr>
      <w:rFonts w:cs="Times New Roman"/>
    </w:rPr>
  </w:style>
</w:styles>
</file>

<file path=word/webSettings.xml><?xml version="1.0" encoding="utf-8"?>
<w:webSettings xmlns:r="http://schemas.openxmlformats.org/officeDocument/2006/relationships" xmlns:w="http://schemas.openxmlformats.org/wordprocessingml/2006/main">
  <w:divs>
    <w:div w:id="1589656">
      <w:bodyDiv w:val="1"/>
      <w:marLeft w:val="0"/>
      <w:marRight w:val="0"/>
      <w:marTop w:val="0"/>
      <w:marBottom w:val="0"/>
      <w:divBdr>
        <w:top w:val="none" w:sz="0" w:space="0" w:color="auto"/>
        <w:left w:val="none" w:sz="0" w:space="0" w:color="auto"/>
        <w:bottom w:val="none" w:sz="0" w:space="0" w:color="auto"/>
        <w:right w:val="none" w:sz="0" w:space="0" w:color="auto"/>
      </w:divBdr>
    </w:div>
    <w:div w:id="428543439">
      <w:bodyDiv w:val="1"/>
      <w:marLeft w:val="0"/>
      <w:marRight w:val="0"/>
      <w:marTop w:val="0"/>
      <w:marBottom w:val="0"/>
      <w:divBdr>
        <w:top w:val="none" w:sz="0" w:space="0" w:color="auto"/>
        <w:left w:val="none" w:sz="0" w:space="0" w:color="auto"/>
        <w:bottom w:val="none" w:sz="0" w:space="0" w:color="auto"/>
        <w:right w:val="none" w:sz="0" w:space="0" w:color="auto"/>
      </w:divBdr>
    </w:div>
    <w:div w:id="644504200">
      <w:bodyDiv w:val="1"/>
      <w:marLeft w:val="0"/>
      <w:marRight w:val="0"/>
      <w:marTop w:val="0"/>
      <w:marBottom w:val="0"/>
      <w:divBdr>
        <w:top w:val="none" w:sz="0" w:space="0" w:color="auto"/>
        <w:left w:val="none" w:sz="0" w:space="0" w:color="auto"/>
        <w:bottom w:val="none" w:sz="0" w:space="0" w:color="auto"/>
        <w:right w:val="none" w:sz="0" w:space="0" w:color="auto"/>
      </w:divBdr>
    </w:div>
    <w:div w:id="803742619">
      <w:bodyDiv w:val="1"/>
      <w:marLeft w:val="0"/>
      <w:marRight w:val="0"/>
      <w:marTop w:val="0"/>
      <w:marBottom w:val="0"/>
      <w:divBdr>
        <w:top w:val="none" w:sz="0" w:space="0" w:color="auto"/>
        <w:left w:val="none" w:sz="0" w:space="0" w:color="auto"/>
        <w:bottom w:val="none" w:sz="0" w:space="0" w:color="auto"/>
        <w:right w:val="none" w:sz="0" w:space="0" w:color="auto"/>
      </w:divBdr>
      <w:divsChild>
        <w:div w:id="1663704771">
          <w:marLeft w:val="0"/>
          <w:marRight w:val="0"/>
          <w:marTop w:val="0"/>
          <w:marBottom w:val="375"/>
          <w:divBdr>
            <w:top w:val="none" w:sz="0" w:space="0" w:color="auto"/>
            <w:left w:val="none" w:sz="0" w:space="0" w:color="auto"/>
            <w:bottom w:val="none" w:sz="0" w:space="0" w:color="auto"/>
            <w:right w:val="none" w:sz="0" w:space="0" w:color="auto"/>
          </w:divBdr>
          <w:divsChild>
            <w:div w:id="731738913">
              <w:marLeft w:val="0"/>
              <w:marRight w:val="0"/>
              <w:marTop w:val="0"/>
              <w:marBottom w:val="0"/>
              <w:divBdr>
                <w:top w:val="none" w:sz="0" w:space="0" w:color="auto"/>
                <w:left w:val="none" w:sz="0" w:space="0" w:color="auto"/>
                <w:bottom w:val="none" w:sz="0" w:space="0" w:color="auto"/>
                <w:right w:val="none" w:sz="0" w:space="0" w:color="auto"/>
              </w:divBdr>
              <w:divsChild>
                <w:div w:id="1584339217">
                  <w:marLeft w:val="0"/>
                  <w:marRight w:val="0"/>
                  <w:marTop w:val="0"/>
                  <w:marBottom w:val="0"/>
                  <w:divBdr>
                    <w:top w:val="none" w:sz="0" w:space="0" w:color="auto"/>
                    <w:left w:val="none" w:sz="0" w:space="0" w:color="auto"/>
                    <w:bottom w:val="none" w:sz="0" w:space="0" w:color="auto"/>
                    <w:right w:val="none" w:sz="0" w:space="0" w:color="auto"/>
                  </w:divBdr>
                  <w:divsChild>
                    <w:div w:id="882331629">
                      <w:marLeft w:val="0"/>
                      <w:marRight w:val="0"/>
                      <w:marTop w:val="0"/>
                      <w:marBottom w:val="0"/>
                      <w:divBdr>
                        <w:top w:val="none" w:sz="0" w:space="0" w:color="auto"/>
                        <w:left w:val="none" w:sz="0" w:space="0" w:color="auto"/>
                        <w:bottom w:val="none" w:sz="0" w:space="0" w:color="auto"/>
                        <w:right w:val="none" w:sz="0" w:space="0" w:color="auto"/>
                      </w:divBdr>
                      <w:divsChild>
                        <w:div w:id="1737780760">
                          <w:marLeft w:val="105"/>
                          <w:marRight w:val="0"/>
                          <w:marTop w:val="0"/>
                          <w:marBottom w:val="0"/>
                          <w:divBdr>
                            <w:top w:val="none" w:sz="0" w:space="0" w:color="auto"/>
                            <w:left w:val="none" w:sz="0" w:space="0" w:color="auto"/>
                            <w:bottom w:val="none" w:sz="0" w:space="0" w:color="auto"/>
                            <w:right w:val="none" w:sz="0" w:space="0" w:color="auto"/>
                          </w:divBdr>
                          <w:divsChild>
                            <w:div w:id="1803648402">
                              <w:marLeft w:val="0"/>
                              <w:marRight w:val="0"/>
                              <w:marTop w:val="0"/>
                              <w:marBottom w:val="0"/>
                              <w:divBdr>
                                <w:top w:val="none" w:sz="0" w:space="0" w:color="auto"/>
                                <w:left w:val="none" w:sz="0" w:space="0" w:color="auto"/>
                                <w:bottom w:val="none" w:sz="0" w:space="0" w:color="auto"/>
                                <w:right w:val="none" w:sz="0" w:space="0" w:color="auto"/>
                              </w:divBdr>
                              <w:divsChild>
                                <w:div w:id="1109590059">
                                  <w:marLeft w:val="0"/>
                                  <w:marRight w:val="0"/>
                                  <w:marTop w:val="0"/>
                                  <w:marBottom w:val="150"/>
                                  <w:divBdr>
                                    <w:top w:val="single" w:sz="6" w:space="0" w:color="CCCCCC"/>
                                    <w:left w:val="single" w:sz="6" w:space="0" w:color="CCCCCC"/>
                                    <w:bottom w:val="single" w:sz="6" w:space="0" w:color="CCCCCC"/>
                                    <w:right w:val="single" w:sz="6" w:space="0" w:color="CCCCCC"/>
                                  </w:divBdr>
                                  <w:divsChild>
                                    <w:div w:id="696388834">
                                      <w:marLeft w:val="300"/>
                                      <w:marRight w:val="300"/>
                                      <w:marTop w:val="300"/>
                                      <w:marBottom w:val="300"/>
                                      <w:divBdr>
                                        <w:top w:val="none" w:sz="0" w:space="0" w:color="auto"/>
                                        <w:left w:val="none" w:sz="0" w:space="0" w:color="auto"/>
                                        <w:bottom w:val="none" w:sz="0" w:space="0" w:color="auto"/>
                                        <w:right w:val="none" w:sz="0" w:space="0" w:color="auto"/>
                                      </w:divBdr>
                                      <w:divsChild>
                                        <w:div w:id="2104523389">
                                          <w:marLeft w:val="0"/>
                                          <w:marRight w:val="0"/>
                                          <w:marTop w:val="0"/>
                                          <w:marBottom w:val="0"/>
                                          <w:divBdr>
                                            <w:top w:val="none" w:sz="0" w:space="0" w:color="auto"/>
                                            <w:left w:val="none" w:sz="0" w:space="0" w:color="auto"/>
                                            <w:bottom w:val="none" w:sz="0" w:space="0" w:color="auto"/>
                                            <w:right w:val="none" w:sz="0" w:space="0" w:color="auto"/>
                                          </w:divBdr>
                                          <w:divsChild>
                                            <w:div w:id="704134575">
                                              <w:marLeft w:val="0"/>
                                              <w:marRight w:val="0"/>
                                              <w:marTop w:val="0"/>
                                              <w:marBottom w:val="0"/>
                                              <w:divBdr>
                                                <w:top w:val="single" w:sz="2" w:space="11" w:color="DDDDDD"/>
                                                <w:left w:val="single" w:sz="6" w:space="15" w:color="DDDDDD"/>
                                                <w:bottom w:val="single" w:sz="6" w:space="11" w:color="DDDDDD"/>
                                                <w:right w:val="single" w:sz="6" w:space="15" w:color="DDDDDD"/>
                                              </w:divBdr>
                                            </w:div>
                                          </w:divsChild>
                                        </w:div>
                                      </w:divsChild>
                                    </w:div>
                                  </w:divsChild>
                                </w:div>
                              </w:divsChild>
                            </w:div>
                          </w:divsChild>
                        </w:div>
                      </w:divsChild>
                    </w:div>
                  </w:divsChild>
                </w:div>
              </w:divsChild>
            </w:div>
          </w:divsChild>
        </w:div>
      </w:divsChild>
    </w:div>
    <w:div w:id="885260373">
      <w:bodyDiv w:val="1"/>
      <w:marLeft w:val="0"/>
      <w:marRight w:val="0"/>
      <w:marTop w:val="0"/>
      <w:marBottom w:val="0"/>
      <w:divBdr>
        <w:top w:val="none" w:sz="0" w:space="0" w:color="auto"/>
        <w:left w:val="none" w:sz="0" w:space="0" w:color="auto"/>
        <w:bottom w:val="none" w:sz="0" w:space="0" w:color="auto"/>
        <w:right w:val="none" w:sz="0" w:space="0" w:color="auto"/>
      </w:divBdr>
      <w:divsChild>
        <w:div w:id="2014524334">
          <w:marLeft w:val="0"/>
          <w:marRight w:val="0"/>
          <w:marTop w:val="0"/>
          <w:marBottom w:val="375"/>
          <w:divBdr>
            <w:top w:val="none" w:sz="0" w:space="0" w:color="auto"/>
            <w:left w:val="none" w:sz="0" w:space="0" w:color="auto"/>
            <w:bottom w:val="none" w:sz="0" w:space="0" w:color="auto"/>
            <w:right w:val="none" w:sz="0" w:space="0" w:color="auto"/>
          </w:divBdr>
          <w:divsChild>
            <w:div w:id="1816139744">
              <w:marLeft w:val="0"/>
              <w:marRight w:val="0"/>
              <w:marTop w:val="0"/>
              <w:marBottom w:val="0"/>
              <w:divBdr>
                <w:top w:val="none" w:sz="0" w:space="0" w:color="auto"/>
                <w:left w:val="none" w:sz="0" w:space="0" w:color="auto"/>
                <w:bottom w:val="none" w:sz="0" w:space="0" w:color="auto"/>
                <w:right w:val="none" w:sz="0" w:space="0" w:color="auto"/>
              </w:divBdr>
              <w:divsChild>
                <w:div w:id="673070130">
                  <w:marLeft w:val="0"/>
                  <w:marRight w:val="0"/>
                  <w:marTop w:val="0"/>
                  <w:marBottom w:val="0"/>
                  <w:divBdr>
                    <w:top w:val="none" w:sz="0" w:space="0" w:color="auto"/>
                    <w:left w:val="none" w:sz="0" w:space="0" w:color="auto"/>
                    <w:bottom w:val="none" w:sz="0" w:space="0" w:color="auto"/>
                    <w:right w:val="none" w:sz="0" w:space="0" w:color="auto"/>
                  </w:divBdr>
                  <w:divsChild>
                    <w:div w:id="717973816">
                      <w:marLeft w:val="0"/>
                      <w:marRight w:val="0"/>
                      <w:marTop w:val="0"/>
                      <w:marBottom w:val="0"/>
                      <w:divBdr>
                        <w:top w:val="none" w:sz="0" w:space="0" w:color="auto"/>
                        <w:left w:val="none" w:sz="0" w:space="0" w:color="auto"/>
                        <w:bottom w:val="none" w:sz="0" w:space="0" w:color="auto"/>
                        <w:right w:val="none" w:sz="0" w:space="0" w:color="auto"/>
                      </w:divBdr>
                      <w:divsChild>
                        <w:div w:id="1496602885">
                          <w:marLeft w:val="105"/>
                          <w:marRight w:val="0"/>
                          <w:marTop w:val="0"/>
                          <w:marBottom w:val="0"/>
                          <w:divBdr>
                            <w:top w:val="none" w:sz="0" w:space="0" w:color="auto"/>
                            <w:left w:val="none" w:sz="0" w:space="0" w:color="auto"/>
                            <w:bottom w:val="none" w:sz="0" w:space="0" w:color="auto"/>
                            <w:right w:val="none" w:sz="0" w:space="0" w:color="auto"/>
                          </w:divBdr>
                          <w:divsChild>
                            <w:div w:id="117572343">
                              <w:marLeft w:val="0"/>
                              <w:marRight w:val="0"/>
                              <w:marTop w:val="0"/>
                              <w:marBottom w:val="0"/>
                              <w:divBdr>
                                <w:top w:val="none" w:sz="0" w:space="0" w:color="auto"/>
                                <w:left w:val="none" w:sz="0" w:space="0" w:color="auto"/>
                                <w:bottom w:val="none" w:sz="0" w:space="0" w:color="auto"/>
                                <w:right w:val="none" w:sz="0" w:space="0" w:color="auto"/>
                              </w:divBdr>
                              <w:divsChild>
                                <w:div w:id="736821835">
                                  <w:marLeft w:val="0"/>
                                  <w:marRight w:val="0"/>
                                  <w:marTop w:val="0"/>
                                  <w:marBottom w:val="150"/>
                                  <w:divBdr>
                                    <w:top w:val="single" w:sz="6" w:space="0" w:color="CCCCCC"/>
                                    <w:left w:val="single" w:sz="6" w:space="0" w:color="CCCCCC"/>
                                    <w:bottom w:val="single" w:sz="6" w:space="0" w:color="CCCCCC"/>
                                    <w:right w:val="single" w:sz="6" w:space="0" w:color="CCCCCC"/>
                                  </w:divBdr>
                                  <w:divsChild>
                                    <w:div w:id="1679699388">
                                      <w:marLeft w:val="300"/>
                                      <w:marRight w:val="300"/>
                                      <w:marTop w:val="300"/>
                                      <w:marBottom w:val="300"/>
                                      <w:divBdr>
                                        <w:top w:val="none" w:sz="0" w:space="0" w:color="auto"/>
                                        <w:left w:val="none" w:sz="0" w:space="0" w:color="auto"/>
                                        <w:bottom w:val="none" w:sz="0" w:space="0" w:color="auto"/>
                                        <w:right w:val="none" w:sz="0" w:space="0" w:color="auto"/>
                                      </w:divBdr>
                                      <w:divsChild>
                                        <w:div w:id="831676659">
                                          <w:marLeft w:val="0"/>
                                          <w:marRight w:val="0"/>
                                          <w:marTop w:val="0"/>
                                          <w:marBottom w:val="0"/>
                                          <w:divBdr>
                                            <w:top w:val="none" w:sz="0" w:space="0" w:color="auto"/>
                                            <w:left w:val="none" w:sz="0" w:space="0" w:color="auto"/>
                                            <w:bottom w:val="none" w:sz="0" w:space="0" w:color="auto"/>
                                            <w:right w:val="none" w:sz="0" w:space="0" w:color="auto"/>
                                          </w:divBdr>
                                          <w:divsChild>
                                            <w:div w:id="1730153057">
                                              <w:marLeft w:val="0"/>
                                              <w:marRight w:val="0"/>
                                              <w:marTop w:val="0"/>
                                              <w:marBottom w:val="0"/>
                                              <w:divBdr>
                                                <w:top w:val="single" w:sz="2" w:space="11" w:color="DDDDDD"/>
                                                <w:left w:val="single" w:sz="6" w:space="15" w:color="DDDDDD"/>
                                                <w:bottom w:val="single" w:sz="6" w:space="11" w:color="DDDDDD"/>
                                                <w:right w:val="single" w:sz="6" w:space="15" w:color="DDDDDD"/>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k.com.pl" TargetMode="External"/><Relationship Id="rId13" Type="http://schemas.openxmlformats.org/officeDocument/2006/relationships/hyperlink" Target="http://www.epeat.ne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star.gov" TargetMode="External"/><Relationship Id="rId17" Type="http://schemas.openxmlformats.org/officeDocument/2006/relationships/hyperlink" Target="http://www.epeat.net" TargetMode="External"/><Relationship Id="rId2" Type="http://schemas.openxmlformats.org/officeDocument/2006/relationships/numbering" Target="numbering.xml"/><Relationship Id="rId16" Type="http://schemas.openxmlformats.org/officeDocument/2006/relationships/hyperlink" Target="http://www.energystar.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energystar.org" TargetMode="External"/><Relationship Id="rId5" Type="http://schemas.openxmlformats.org/officeDocument/2006/relationships/webSettings" Target="webSettings.xml"/><Relationship Id="rId15" Type="http://schemas.openxmlformats.org/officeDocument/2006/relationships/hyperlink" Target="http://www.eu-energystar.org" TargetMode="External"/><Relationship Id="rId10" Type="http://schemas.openxmlformats.org/officeDocument/2006/relationships/hyperlink" Target="http://www.cpubenchmar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zok.com.pl" TargetMode="External"/><Relationship Id="rId14" Type="http://schemas.openxmlformats.org/officeDocument/2006/relationships/hyperlink" Target="http://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D54A-5C1E-4A86-AF5B-51BA256A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6307</Words>
  <Characters>37843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D.Madaj</dc:creator>
  <cp:lastModifiedBy>Robert</cp:lastModifiedBy>
  <cp:revision>2</cp:revision>
  <dcterms:created xsi:type="dcterms:W3CDTF">2017-05-11T08:27:00Z</dcterms:created>
  <dcterms:modified xsi:type="dcterms:W3CDTF">2017-05-11T08:27:00Z</dcterms:modified>
</cp:coreProperties>
</file>