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EC7DB" w14:textId="77777777" w:rsidR="00274DC9" w:rsidRPr="007B0291" w:rsidRDefault="00274DC9" w:rsidP="00274DC9">
      <w:pPr>
        <w:shd w:val="clear" w:color="auto" w:fill="FFFFFF"/>
        <w:ind w:firstLine="0"/>
        <w:jc w:val="left"/>
        <w:rPr>
          <w:rFonts w:cs="Calibri"/>
          <w:b/>
          <w:bCs w:val="0"/>
          <w:iCs w:val="0"/>
          <w:szCs w:val="24"/>
          <w:lang w:eastAsia="pl-PL"/>
        </w:rPr>
      </w:pPr>
      <w:bookmarkStart w:id="0" w:name="_GoBack"/>
      <w:bookmarkEnd w:id="0"/>
    </w:p>
    <w:p w14:paraId="7AD5FEA3" w14:textId="02ECD1AB" w:rsidR="00274DC9" w:rsidRPr="007B0291" w:rsidRDefault="00274DC9" w:rsidP="00274DC9">
      <w:pPr>
        <w:keepNext/>
        <w:keepLines/>
        <w:ind w:firstLine="0"/>
        <w:jc w:val="right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 xml:space="preserve">Zielona Góra, dnia </w:t>
      </w:r>
      <w:r w:rsidR="00DF38D7">
        <w:rPr>
          <w:rFonts w:cs="Calibri"/>
          <w:bCs w:val="0"/>
          <w:iCs w:val="0"/>
          <w:szCs w:val="24"/>
          <w:lang w:eastAsia="pl-PL"/>
        </w:rPr>
        <w:t>2</w:t>
      </w:r>
      <w:r w:rsidR="00C530C6">
        <w:rPr>
          <w:rFonts w:cs="Calibri"/>
          <w:bCs w:val="0"/>
          <w:iCs w:val="0"/>
          <w:szCs w:val="24"/>
          <w:lang w:eastAsia="pl-PL"/>
        </w:rPr>
        <w:t>3</w:t>
      </w:r>
      <w:r w:rsidR="00440C2F">
        <w:rPr>
          <w:rFonts w:cs="Calibri"/>
          <w:bCs w:val="0"/>
          <w:iCs w:val="0"/>
          <w:szCs w:val="24"/>
          <w:lang w:eastAsia="pl-PL"/>
        </w:rPr>
        <w:t xml:space="preserve"> </w:t>
      </w:r>
      <w:r w:rsidR="00440C2F" w:rsidRPr="007B0291">
        <w:rPr>
          <w:rFonts w:cs="Calibri"/>
          <w:bCs w:val="0"/>
          <w:iCs w:val="0"/>
          <w:szCs w:val="24"/>
          <w:lang w:eastAsia="pl-PL"/>
        </w:rPr>
        <w:t>g</w:t>
      </w:r>
      <w:r w:rsidR="00440C2F">
        <w:rPr>
          <w:rFonts w:cs="Calibri"/>
          <w:bCs w:val="0"/>
          <w:iCs w:val="0"/>
          <w:szCs w:val="24"/>
          <w:lang w:eastAsia="pl-PL"/>
        </w:rPr>
        <w:t xml:space="preserve">rudnia </w:t>
      </w:r>
      <w:r w:rsidRPr="007B0291">
        <w:rPr>
          <w:rFonts w:cs="Calibri"/>
          <w:bCs w:val="0"/>
          <w:iCs w:val="0"/>
          <w:szCs w:val="24"/>
          <w:lang w:eastAsia="pl-PL"/>
        </w:rPr>
        <w:t>2019 r.</w:t>
      </w:r>
    </w:p>
    <w:p w14:paraId="7E96AA7F" w14:textId="77777777" w:rsidR="00274DC9" w:rsidRPr="007B0291" w:rsidRDefault="00274DC9" w:rsidP="00274DC9">
      <w:pPr>
        <w:keepNext/>
        <w:keepLines/>
        <w:ind w:firstLine="0"/>
        <w:jc w:val="left"/>
        <w:rPr>
          <w:rFonts w:cs="Calibri"/>
          <w:b/>
          <w:bCs w:val="0"/>
          <w:iCs w:val="0"/>
          <w:szCs w:val="24"/>
          <w:lang w:eastAsia="pl-PL"/>
        </w:rPr>
      </w:pPr>
    </w:p>
    <w:p w14:paraId="7517D0EE" w14:textId="77777777" w:rsidR="00274DC9" w:rsidRDefault="00274DC9" w:rsidP="00274DC9">
      <w:pPr>
        <w:keepNext/>
        <w:keepLines/>
        <w:ind w:firstLine="0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</w:p>
    <w:p w14:paraId="2DB731F9" w14:textId="77777777" w:rsidR="00274DC9" w:rsidRDefault="00274DC9" w:rsidP="00274DC9">
      <w:pPr>
        <w:keepNext/>
        <w:keepLines/>
        <w:ind w:firstLine="0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</w:p>
    <w:p w14:paraId="6804EC81" w14:textId="77777777" w:rsidR="00274DC9" w:rsidRDefault="00274DC9" w:rsidP="00274DC9">
      <w:pPr>
        <w:keepNext/>
        <w:keepLines/>
        <w:ind w:firstLine="0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</w:p>
    <w:p w14:paraId="1FF202E8" w14:textId="77777777" w:rsidR="009E4E41" w:rsidRDefault="009E4E41" w:rsidP="00274DC9">
      <w:pPr>
        <w:keepNext/>
        <w:keepLines/>
        <w:ind w:firstLine="0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</w:p>
    <w:p w14:paraId="2266434B" w14:textId="77777777" w:rsidR="00274DC9" w:rsidRDefault="00274DC9" w:rsidP="00274DC9">
      <w:pPr>
        <w:keepNext/>
        <w:keepLines/>
        <w:ind w:left="4248" w:firstLine="708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  <w:r>
        <w:rPr>
          <w:rFonts w:cs="Calibri"/>
          <w:b/>
          <w:bCs w:val="0"/>
          <w:i/>
          <w:iCs w:val="0"/>
          <w:szCs w:val="24"/>
          <w:lang w:eastAsia="pl-PL"/>
        </w:rPr>
        <w:t>Wykonawcy</w:t>
      </w:r>
    </w:p>
    <w:p w14:paraId="483052E3" w14:textId="77777777" w:rsidR="00274DC9" w:rsidRDefault="00274DC9" w:rsidP="00274DC9">
      <w:pPr>
        <w:keepNext/>
        <w:keepLines/>
        <w:ind w:left="4248" w:firstLine="708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  <w:r>
        <w:rPr>
          <w:rFonts w:cs="Calibri"/>
          <w:b/>
          <w:bCs w:val="0"/>
          <w:i/>
          <w:iCs w:val="0"/>
          <w:szCs w:val="24"/>
          <w:lang w:eastAsia="pl-PL"/>
        </w:rPr>
        <w:t>dopuszczeni do udziału</w:t>
      </w:r>
    </w:p>
    <w:p w14:paraId="00E8A29D" w14:textId="77777777" w:rsidR="00274DC9" w:rsidRPr="007B0291" w:rsidRDefault="00274DC9" w:rsidP="00274DC9">
      <w:pPr>
        <w:keepNext/>
        <w:keepLines/>
        <w:ind w:left="4248" w:firstLine="708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  <w:r>
        <w:rPr>
          <w:rFonts w:cs="Calibri"/>
          <w:b/>
          <w:bCs w:val="0"/>
          <w:i/>
          <w:iCs w:val="0"/>
          <w:szCs w:val="24"/>
          <w:lang w:eastAsia="pl-PL"/>
        </w:rPr>
        <w:t>w Konkursie</w:t>
      </w:r>
    </w:p>
    <w:p w14:paraId="77B313D5" w14:textId="77777777" w:rsidR="00274DC9" w:rsidRPr="007B0291" w:rsidRDefault="00274DC9" w:rsidP="00274DC9">
      <w:pPr>
        <w:keepNext/>
        <w:keepLines/>
        <w:ind w:firstLine="0"/>
        <w:rPr>
          <w:rFonts w:cs="Calibri"/>
          <w:bCs w:val="0"/>
          <w:iCs w:val="0"/>
          <w:szCs w:val="24"/>
          <w:lang w:eastAsia="pl-PL"/>
        </w:rPr>
      </w:pPr>
    </w:p>
    <w:p w14:paraId="2C0CD86E" w14:textId="77777777" w:rsidR="00274DC9" w:rsidRDefault="00274DC9" w:rsidP="00274DC9">
      <w:pPr>
        <w:autoSpaceDE w:val="0"/>
        <w:autoSpaceDN w:val="0"/>
        <w:adjustRightInd w:val="0"/>
        <w:ind w:firstLine="0"/>
        <w:rPr>
          <w:rFonts w:cs="Calibri"/>
          <w:bCs w:val="0"/>
          <w:iCs w:val="0"/>
          <w:szCs w:val="24"/>
          <w:lang w:eastAsia="pl-PL"/>
        </w:rPr>
      </w:pPr>
    </w:p>
    <w:p w14:paraId="03D7B155" w14:textId="77777777" w:rsidR="00274DC9" w:rsidRPr="007B0291" w:rsidRDefault="00274DC9" w:rsidP="00274DC9">
      <w:pPr>
        <w:autoSpaceDE w:val="0"/>
        <w:autoSpaceDN w:val="0"/>
        <w:adjustRightInd w:val="0"/>
        <w:ind w:firstLine="0"/>
        <w:rPr>
          <w:rFonts w:eastAsiaTheme="minorHAnsi" w:cs="Liberation Sans"/>
          <w:bCs w:val="0"/>
          <w:iCs w:val="0"/>
          <w:szCs w:val="24"/>
        </w:rPr>
      </w:pPr>
      <w:r w:rsidRPr="007B0291">
        <w:rPr>
          <w:rFonts w:cs="Calibri"/>
          <w:bCs w:val="0"/>
          <w:iCs w:val="0"/>
          <w:szCs w:val="24"/>
          <w:lang w:eastAsia="pl-PL"/>
        </w:rPr>
        <w:t xml:space="preserve">Dotyczy postępowania prowadzonego w trybie </w:t>
      </w:r>
      <w:bookmarkStart w:id="1" w:name="_Toc438471539"/>
      <w:r w:rsidRPr="007B0291">
        <w:rPr>
          <w:rFonts w:cs="Calibri"/>
          <w:bCs w:val="0"/>
          <w:iCs w:val="0"/>
          <w:szCs w:val="24"/>
          <w:lang w:eastAsia="pl-PL"/>
        </w:rPr>
        <w:t>konkursu  w procedurze powyżej progów, o  których mowa w art. 11 ust. 8</w:t>
      </w:r>
      <w:bookmarkEnd w:id="1"/>
      <w:r w:rsidRPr="007B0291">
        <w:rPr>
          <w:rFonts w:cs="Calibri"/>
          <w:bCs w:val="0"/>
          <w:iCs w:val="0"/>
          <w:szCs w:val="24"/>
          <w:lang w:eastAsia="pl-PL"/>
        </w:rPr>
        <w:t xml:space="preserve"> ust</w:t>
      </w:r>
      <w:r w:rsidR="009F7699">
        <w:rPr>
          <w:rFonts w:cs="Calibri"/>
          <w:bCs w:val="0"/>
          <w:iCs w:val="0"/>
          <w:szCs w:val="24"/>
          <w:lang w:eastAsia="pl-PL"/>
        </w:rPr>
        <w:t xml:space="preserve">awy Prawo zamówień publicznych </w:t>
      </w:r>
      <w:r w:rsidRPr="007B0291">
        <w:rPr>
          <w:rFonts w:cs="Calibri"/>
          <w:bCs w:val="0"/>
          <w:iCs w:val="0"/>
          <w:szCs w:val="24"/>
          <w:lang w:eastAsia="pl-PL"/>
        </w:rPr>
        <w:t>na zadanie „</w:t>
      </w:r>
      <w:r w:rsidRPr="007B0291">
        <w:rPr>
          <w:rFonts w:eastAsiaTheme="minorHAnsi" w:cs="Liberation Sans"/>
          <w:bCs w:val="0"/>
          <w:iCs w:val="0"/>
          <w:szCs w:val="24"/>
        </w:rPr>
        <w:t>Konkurs jednoetapowy Projekt koncepcji architektoniczno – urbanistycznej sali koncertowo – konferencyjnej w Zielonej Górze</w:t>
      </w:r>
      <w:r w:rsidRPr="007B0291">
        <w:rPr>
          <w:rFonts w:cs="Calibri"/>
          <w:bCs w:val="0"/>
          <w:iCs w:val="0"/>
          <w:szCs w:val="24"/>
          <w:lang w:eastAsia="pl-PL"/>
        </w:rPr>
        <w:t>”</w:t>
      </w:r>
      <w:r w:rsidRPr="007B0291">
        <w:rPr>
          <w:rFonts w:eastAsiaTheme="minorHAnsi" w:cs="Liberation Sans"/>
          <w:bCs w:val="0"/>
          <w:iCs w:val="0"/>
          <w:szCs w:val="24"/>
        </w:rPr>
        <w:t xml:space="preserve">  (ZOK.A.21.17.2019)</w:t>
      </w:r>
    </w:p>
    <w:p w14:paraId="04BAB44B" w14:textId="77777777" w:rsidR="00274DC9" w:rsidRPr="007B0291" w:rsidRDefault="00274DC9" w:rsidP="00274DC9">
      <w:pPr>
        <w:tabs>
          <w:tab w:val="left" w:pos="3555"/>
        </w:tabs>
        <w:autoSpaceDE w:val="0"/>
        <w:autoSpaceDN w:val="0"/>
        <w:adjustRightInd w:val="0"/>
        <w:ind w:firstLine="0"/>
        <w:jc w:val="left"/>
        <w:rPr>
          <w:rFonts w:eastAsiaTheme="minorHAnsi" w:cs="Liberation Sans"/>
          <w:bCs w:val="0"/>
          <w:iCs w:val="0"/>
          <w:szCs w:val="24"/>
        </w:rPr>
      </w:pPr>
      <w:r w:rsidRPr="007B0291">
        <w:rPr>
          <w:rFonts w:eastAsiaTheme="minorHAnsi" w:cs="Liberation Sans"/>
          <w:bCs w:val="0"/>
          <w:iCs w:val="0"/>
          <w:szCs w:val="24"/>
        </w:rPr>
        <w:tab/>
      </w:r>
    </w:p>
    <w:p w14:paraId="09A34D62" w14:textId="77777777" w:rsidR="00274DC9" w:rsidRPr="007B0291" w:rsidRDefault="00274DC9" w:rsidP="00274DC9">
      <w:pPr>
        <w:tabs>
          <w:tab w:val="left" w:pos="3555"/>
        </w:tabs>
        <w:autoSpaceDE w:val="0"/>
        <w:autoSpaceDN w:val="0"/>
        <w:adjustRightInd w:val="0"/>
        <w:ind w:firstLine="0"/>
        <w:jc w:val="left"/>
        <w:rPr>
          <w:rFonts w:eastAsiaTheme="minorHAnsi" w:cs="Liberation Sans"/>
          <w:bCs w:val="0"/>
          <w:iCs w:val="0"/>
          <w:szCs w:val="24"/>
        </w:rPr>
      </w:pPr>
    </w:p>
    <w:p w14:paraId="58DC5B8D" w14:textId="77777777" w:rsidR="00274DC9" w:rsidRDefault="00274DC9" w:rsidP="00274DC9">
      <w:pPr>
        <w:autoSpaceDE w:val="0"/>
        <w:autoSpaceDN w:val="0"/>
        <w:adjustRightInd w:val="0"/>
        <w:ind w:firstLine="0"/>
        <w:jc w:val="center"/>
        <w:rPr>
          <w:rFonts w:eastAsiaTheme="minorHAnsi" w:cs="Liberation Sans"/>
          <w:b/>
          <w:bCs w:val="0"/>
          <w:iCs w:val="0"/>
          <w:szCs w:val="24"/>
        </w:rPr>
      </w:pPr>
      <w:r w:rsidRPr="007B0291">
        <w:rPr>
          <w:rFonts w:eastAsiaTheme="minorHAnsi" w:cs="Liberation Sans"/>
          <w:b/>
          <w:bCs w:val="0"/>
          <w:iCs w:val="0"/>
          <w:szCs w:val="24"/>
        </w:rPr>
        <w:t>O</w:t>
      </w:r>
      <w:r>
        <w:rPr>
          <w:rFonts w:eastAsiaTheme="minorHAnsi" w:cs="Liberation Sans"/>
          <w:b/>
          <w:bCs w:val="0"/>
          <w:iCs w:val="0"/>
          <w:szCs w:val="24"/>
        </w:rPr>
        <w:t xml:space="preserve">dpowiedzi </w:t>
      </w:r>
    </w:p>
    <w:p w14:paraId="18B11DD8" w14:textId="77777777" w:rsidR="00274DC9" w:rsidRPr="009F7699" w:rsidRDefault="00274DC9" w:rsidP="009F7699">
      <w:pPr>
        <w:autoSpaceDE w:val="0"/>
        <w:autoSpaceDN w:val="0"/>
        <w:adjustRightInd w:val="0"/>
        <w:ind w:firstLine="0"/>
        <w:jc w:val="center"/>
        <w:rPr>
          <w:rFonts w:eastAsiaTheme="minorHAnsi" w:cs="Liberation Sans"/>
          <w:b/>
          <w:bCs w:val="0"/>
          <w:iCs w:val="0"/>
          <w:szCs w:val="24"/>
        </w:rPr>
      </w:pPr>
      <w:r w:rsidRPr="007B0291">
        <w:rPr>
          <w:rFonts w:eastAsiaTheme="minorHAnsi" w:cs="Liberation Sans"/>
          <w:b/>
          <w:bCs w:val="0"/>
          <w:iCs w:val="0"/>
          <w:szCs w:val="24"/>
        </w:rPr>
        <w:t>na pytania Wykonawców</w:t>
      </w:r>
    </w:p>
    <w:p w14:paraId="46E5E756" w14:textId="77777777" w:rsidR="00C530C6" w:rsidRDefault="00C530C6" w:rsidP="009F7699">
      <w:pPr>
        <w:shd w:val="clear" w:color="auto" w:fill="FFFFFF"/>
        <w:ind w:firstLine="0"/>
        <w:rPr>
          <w:rFonts w:cs="Calibri"/>
          <w:iCs w:val="0"/>
          <w:szCs w:val="24"/>
          <w:lang w:eastAsia="pl-PL"/>
        </w:rPr>
      </w:pPr>
    </w:p>
    <w:p w14:paraId="391F3108" w14:textId="58977EBC" w:rsidR="00302A77" w:rsidRPr="00C530C6" w:rsidRDefault="00302A77" w:rsidP="009F7699">
      <w:pPr>
        <w:shd w:val="clear" w:color="auto" w:fill="FFFFFF"/>
        <w:ind w:firstLine="0"/>
        <w:rPr>
          <w:rFonts w:cs="Calibri"/>
          <w:iCs w:val="0"/>
          <w:szCs w:val="24"/>
          <w:lang w:eastAsia="pl-PL"/>
        </w:rPr>
      </w:pPr>
      <w:r w:rsidRPr="00C530C6">
        <w:rPr>
          <w:rFonts w:cs="Calibri"/>
          <w:iCs w:val="0"/>
          <w:szCs w:val="24"/>
          <w:lang w:eastAsia="pl-PL"/>
        </w:rPr>
        <w:t xml:space="preserve">W związku z wnioskiem o zmianę Regulaminu Konkursu w zakresie przedłużenia terminu na składanie prac konkursowych o </w:t>
      </w:r>
      <w:r w:rsidR="00C530C6" w:rsidRPr="00C530C6">
        <w:rPr>
          <w:rFonts w:cs="Calibri"/>
          <w:iCs w:val="0"/>
          <w:szCs w:val="24"/>
          <w:lang w:eastAsia="pl-PL"/>
        </w:rPr>
        <w:t xml:space="preserve">co najmniej </w:t>
      </w:r>
      <w:r w:rsidRPr="00C530C6">
        <w:rPr>
          <w:rFonts w:cs="Calibri"/>
          <w:iCs w:val="0"/>
          <w:szCs w:val="24"/>
          <w:lang w:eastAsia="pl-PL"/>
        </w:rPr>
        <w:t xml:space="preserve">2 tygodnie, Zamawiający wyraża zgodę na dokonanie zmiany </w:t>
      </w:r>
      <w:r w:rsidR="00C530C6" w:rsidRPr="00C530C6">
        <w:rPr>
          <w:rFonts w:cs="Calibri"/>
          <w:iCs w:val="0"/>
          <w:szCs w:val="24"/>
          <w:lang w:eastAsia="pl-PL"/>
        </w:rPr>
        <w:t>i ustala następujące terminy w Regulaminie konkursu:</w:t>
      </w:r>
    </w:p>
    <w:p w14:paraId="7631B4FC" w14:textId="77777777" w:rsidR="00302A77" w:rsidRDefault="00302A77" w:rsidP="009F769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lang w:eastAsia="pl-PL"/>
        </w:rPr>
      </w:pPr>
    </w:p>
    <w:p w14:paraId="543C519F" w14:textId="19A89185" w:rsidR="00C530C6" w:rsidRPr="00641ECA" w:rsidRDefault="00C530C6" w:rsidP="00C530C6">
      <w:pPr>
        <w:ind w:firstLine="0"/>
        <w:rPr>
          <w:b/>
          <w:szCs w:val="24"/>
        </w:rPr>
      </w:pPr>
      <w:r w:rsidRPr="00641ECA">
        <w:rPr>
          <w:b/>
          <w:szCs w:val="24"/>
        </w:rPr>
        <w:t xml:space="preserve">Zmianie ulega Regulamin konkursu w zakresie </w:t>
      </w:r>
      <w:r w:rsidRPr="00641ECA">
        <w:rPr>
          <w:rFonts w:cs="Arial,Bold"/>
          <w:b/>
          <w:szCs w:val="24"/>
        </w:rPr>
        <w:t>Pkt 5. Terminarz konkursu wg tego co następuje:</w:t>
      </w:r>
    </w:p>
    <w:p w14:paraId="17A2B8C8" w14:textId="77777777" w:rsidR="00C530C6" w:rsidRDefault="00C530C6" w:rsidP="00C530C6">
      <w:pPr>
        <w:autoSpaceDE w:val="0"/>
        <w:autoSpaceDN w:val="0"/>
        <w:adjustRightInd w:val="0"/>
        <w:ind w:firstLine="0"/>
        <w:rPr>
          <w:rFonts w:cs="Arial"/>
          <w:color w:val="00000A"/>
          <w:szCs w:val="24"/>
        </w:rPr>
      </w:pPr>
    </w:p>
    <w:p w14:paraId="25997809" w14:textId="72E35E39" w:rsidR="00C530C6" w:rsidRDefault="00C530C6" w:rsidP="00C530C6">
      <w:pPr>
        <w:autoSpaceDE w:val="0"/>
        <w:autoSpaceDN w:val="0"/>
        <w:adjustRightInd w:val="0"/>
        <w:ind w:firstLine="0"/>
        <w:rPr>
          <w:rFonts w:cs="Arial"/>
          <w:color w:val="00000A"/>
          <w:szCs w:val="24"/>
        </w:rPr>
      </w:pPr>
      <w:r>
        <w:rPr>
          <w:rFonts w:cs="Arial"/>
          <w:color w:val="00000A"/>
          <w:szCs w:val="24"/>
        </w:rPr>
        <w:t>Termin złożenia prac konkursowych:</w:t>
      </w:r>
    </w:p>
    <w:p w14:paraId="03A9537C" w14:textId="33C92E86" w:rsidR="00C530C6" w:rsidRPr="001E1CB3" w:rsidRDefault="00C530C6" w:rsidP="00C530C6">
      <w:pPr>
        <w:autoSpaceDE w:val="0"/>
        <w:autoSpaceDN w:val="0"/>
        <w:adjustRightInd w:val="0"/>
        <w:rPr>
          <w:rFonts w:cs="Arial"/>
          <w:i/>
          <w:color w:val="00000A"/>
          <w:szCs w:val="24"/>
        </w:rPr>
      </w:pPr>
      <w:r w:rsidRPr="001E1CB3">
        <w:rPr>
          <w:rFonts w:cs="Arial"/>
          <w:i/>
          <w:color w:val="00000A"/>
          <w:szCs w:val="24"/>
        </w:rPr>
        <w:t xml:space="preserve">Było: </w:t>
      </w:r>
      <w:r>
        <w:rPr>
          <w:rFonts w:cs="Arial"/>
          <w:i/>
          <w:color w:val="00000A"/>
          <w:szCs w:val="24"/>
        </w:rPr>
        <w:t>8.01.2020</w:t>
      </w:r>
    </w:p>
    <w:p w14:paraId="11F45E4B" w14:textId="22169D12" w:rsidR="00C530C6" w:rsidRPr="001E1CB3" w:rsidRDefault="00C530C6" w:rsidP="00C530C6">
      <w:pPr>
        <w:autoSpaceDE w:val="0"/>
        <w:autoSpaceDN w:val="0"/>
        <w:adjustRightInd w:val="0"/>
        <w:rPr>
          <w:rFonts w:cs="Arial"/>
          <w:i/>
          <w:color w:val="00000A"/>
          <w:szCs w:val="24"/>
        </w:rPr>
      </w:pPr>
      <w:r w:rsidRPr="001E1CB3">
        <w:rPr>
          <w:rFonts w:cs="Arial"/>
          <w:i/>
          <w:color w:val="00000A"/>
          <w:szCs w:val="24"/>
        </w:rPr>
        <w:t xml:space="preserve">Jest: </w:t>
      </w:r>
      <w:r>
        <w:rPr>
          <w:rFonts w:cs="Arial"/>
          <w:i/>
          <w:color w:val="00000A"/>
          <w:szCs w:val="24"/>
        </w:rPr>
        <w:t>31.01.2020</w:t>
      </w:r>
      <w:r w:rsidRPr="001E1CB3">
        <w:rPr>
          <w:rFonts w:cs="Arial"/>
          <w:i/>
          <w:color w:val="00000A"/>
          <w:szCs w:val="24"/>
        </w:rPr>
        <w:t xml:space="preserve"> </w:t>
      </w:r>
    </w:p>
    <w:p w14:paraId="45C17F94" w14:textId="77777777" w:rsidR="00C530C6" w:rsidRPr="00641ECA" w:rsidRDefault="00C530C6" w:rsidP="00C530C6">
      <w:pPr>
        <w:autoSpaceDE w:val="0"/>
        <w:autoSpaceDN w:val="0"/>
        <w:adjustRightInd w:val="0"/>
        <w:ind w:firstLine="0"/>
        <w:rPr>
          <w:rFonts w:cs="Arial"/>
          <w:color w:val="00000A"/>
          <w:szCs w:val="24"/>
        </w:rPr>
      </w:pPr>
    </w:p>
    <w:p w14:paraId="2B4828CF" w14:textId="3727CB69" w:rsidR="00C530C6" w:rsidRPr="00641ECA" w:rsidRDefault="00C530C6" w:rsidP="00C530C6">
      <w:pPr>
        <w:autoSpaceDE w:val="0"/>
        <w:autoSpaceDN w:val="0"/>
        <w:adjustRightInd w:val="0"/>
        <w:ind w:firstLine="0"/>
        <w:rPr>
          <w:rFonts w:cs="Arial"/>
          <w:color w:val="00000A"/>
          <w:szCs w:val="24"/>
        </w:rPr>
      </w:pPr>
      <w:r>
        <w:rPr>
          <w:rFonts w:cs="Arial"/>
          <w:color w:val="00000A"/>
          <w:szCs w:val="24"/>
        </w:rPr>
        <w:t>Przedstawienie werdyktu przez Sąd Konkursowy:</w:t>
      </w:r>
    </w:p>
    <w:p w14:paraId="0A525116" w14:textId="6BD5C1A7" w:rsidR="00C530C6" w:rsidRPr="001E1CB3" w:rsidRDefault="00C530C6" w:rsidP="00C530C6">
      <w:pPr>
        <w:autoSpaceDE w:val="0"/>
        <w:autoSpaceDN w:val="0"/>
        <w:adjustRightInd w:val="0"/>
        <w:rPr>
          <w:rFonts w:cs="Arial"/>
          <w:i/>
          <w:color w:val="00000A"/>
          <w:szCs w:val="24"/>
        </w:rPr>
      </w:pPr>
      <w:r w:rsidRPr="001E1CB3">
        <w:rPr>
          <w:rFonts w:cs="Arial"/>
          <w:i/>
          <w:color w:val="00000A"/>
          <w:szCs w:val="24"/>
        </w:rPr>
        <w:t xml:space="preserve">Było: </w:t>
      </w:r>
      <w:r>
        <w:rPr>
          <w:rFonts w:cs="Arial"/>
          <w:i/>
          <w:color w:val="00000A"/>
          <w:szCs w:val="24"/>
        </w:rPr>
        <w:t>29.01.2020</w:t>
      </w:r>
    </w:p>
    <w:p w14:paraId="12FD8233" w14:textId="480E1CF1" w:rsidR="00C530C6" w:rsidRPr="001E1CB3" w:rsidRDefault="00C530C6" w:rsidP="00C530C6">
      <w:pPr>
        <w:autoSpaceDE w:val="0"/>
        <w:autoSpaceDN w:val="0"/>
        <w:adjustRightInd w:val="0"/>
        <w:rPr>
          <w:rFonts w:cs="Arial"/>
          <w:i/>
          <w:color w:val="00000A"/>
          <w:szCs w:val="24"/>
        </w:rPr>
      </w:pPr>
      <w:r w:rsidRPr="001E1CB3">
        <w:rPr>
          <w:rFonts w:cs="Arial"/>
          <w:i/>
          <w:color w:val="00000A"/>
          <w:szCs w:val="24"/>
        </w:rPr>
        <w:t xml:space="preserve">Jest: </w:t>
      </w:r>
      <w:r>
        <w:rPr>
          <w:rFonts w:cs="Arial"/>
          <w:i/>
          <w:color w:val="00000A"/>
          <w:szCs w:val="24"/>
        </w:rPr>
        <w:t>17.02.2020</w:t>
      </w:r>
    </w:p>
    <w:p w14:paraId="2278A3C3" w14:textId="77777777" w:rsidR="00C530C6" w:rsidRPr="00641ECA" w:rsidRDefault="00C530C6" w:rsidP="00C530C6">
      <w:pPr>
        <w:autoSpaceDE w:val="0"/>
        <w:autoSpaceDN w:val="0"/>
        <w:adjustRightInd w:val="0"/>
        <w:rPr>
          <w:rFonts w:cs="Arial"/>
          <w:color w:val="00000A"/>
          <w:szCs w:val="24"/>
        </w:rPr>
      </w:pPr>
    </w:p>
    <w:p w14:paraId="0AAA6DF6" w14:textId="77777777" w:rsidR="00C530C6" w:rsidRDefault="00C530C6" w:rsidP="00C530C6">
      <w:pPr>
        <w:autoSpaceDE w:val="0"/>
        <w:autoSpaceDN w:val="0"/>
        <w:adjustRightInd w:val="0"/>
        <w:ind w:firstLine="0"/>
        <w:rPr>
          <w:rFonts w:cs="Arial"/>
          <w:color w:val="00000A"/>
          <w:szCs w:val="24"/>
        </w:rPr>
      </w:pPr>
      <w:r w:rsidRPr="00641ECA">
        <w:rPr>
          <w:rFonts w:cs="Arial"/>
          <w:color w:val="00000A"/>
          <w:szCs w:val="24"/>
        </w:rPr>
        <w:t>Za</w:t>
      </w:r>
      <w:r>
        <w:rPr>
          <w:rFonts w:cs="Arial"/>
          <w:color w:val="00000A"/>
          <w:szCs w:val="24"/>
        </w:rPr>
        <w:t xml:space="preserve">twierdzenie werdyktu Sądu Konkursowego i ogłoszenie wyników konkursu przez Zamawiającego </w:t>
      </w:r>
    </w:p>
    <w:p w14:paraId="1AA0C274" w14:textId="77777777" w:rsidR="00C530C6" w:rsidRPr="001E1CB3" w:rsidRDefault="00C530C6" w:rsidP="00C530C6">
      <w:pPr>
        <w:autoSpaceDE w:val="0"/>
        <w:autoSpaceDN w:val="0"/>
        <w:adjustRightInd w:val="0"/>
        <w:rPr>
          <w:rFonts w:cs="Arial"/>
          <w:i/>
          <w:color w:val="00000A"/>
          <w:szCs w:val="24"/>
        </w:rPr>
      </w:pPr>
      <w:r w:rsidRPr="001E1CB3">
        <w:rPr>
          <w:rFonts w:cs="Arial"/>
          <w:i/>
          <w:color w:val="00000A"/>
          <w:szCs w:val="24"/>
        </w:rPr>
        <w:t xml:space="preserve">Było: </w:t>
      </w:r>
      <w:r>
        <w:rPr>
          <w:rFonts w:cs="Arial"/>
          <w:i/>
          <w:color w:val="00000A"/>
          <w:szCs w:val="24"/>
        </w:rPr>
        <w:t>29.01.2020</w:t>
      </w:r>
    </w:p>
    <w:p w14:paraId="24509CA8" w14:textId="77777777" w:rsidR="00C530C6" w:rsidRPr="001E1CB3" w:rsidRDefault="00C530C6" w:rsidP="00C530C6">
      <w:pPr>
        <w:autoSpaceDE w:val="0"/>
        <w:autoSpaceDN w:val="0"/>
        <w:adjustRightInd w:val="0"/>
        <w:rPr>
          <w:rFonts w:cs="Arial"/>
          <w:i/>
          <w:color w:val="00000A"/>
          <w:szCs w:val="24"/>
        </w:rPr>
      </w:pPr>
      <w:r w:rsidRPr="001E1CB3">
        <w:rPr>
          <w:rFonts w:cs="Arial"/>
          <w:i/>
          <w:color w:val="00000A"/>
          <w:szCs w:val="24"/>
        </w:rPr>
        <w:t xml:space="preserve">Jest: </w:t>
      </w:r>
      <w:r>
        <w:rPr>
          <w:rFonts w:cs="Arial"/>
          <w:i/>
          <w:color w:val="00000A"/>
          <w:szCs w:val="24"/>
        </w:rPr>
        <w:t>17.02.2020</w:t>
      </w:r>
    </w:p>
    <w:p w14:paraId="43094B0B" w14:textId="77777777" w:rsidR="00C530C6" w:rsidRPr="00641ECA" w:rsidRDefault="00C530C6" w:rsidP="00C530C6">
      <w:pPr>
        <w:autoSpaceDE w:val="0"/>
        <w:autoSpaceDN w:val="0"/>
        <w:adjustRightInd w:val="0"/>
        <w:rPr>
          <w:rFonts w:cs="Arial"/>
          <w:color w:val="00000A"/>
          <w:szCs w:val="24"/>
        </w:rPr>
      </w:pPr>
    </w:p>
    <w:p w14:paraId="04CF65EC" w14:textId="543D0C33" w:rsidR="00274DC9" w:rsidRPr="00C530C6" w:rsidRDefault="00C530C6" w:rsidP="00C530C6">
      <w:pPr>
        <w:autoSpaceDE w:val="0"/>
        <w:autoSpaceDN w:val="0"/>
        <w:adjustRightInd w:val="0"/>
        <w:ind w:firstLine="0"/>
        <w:rPr>
          <w:rFonts w:cs="Arial"/>
          <w:color w:val="00000A"/>
          <w:szCs w:val="24"/>
        </w:rPr>
      </w:pPr>
      <w:r w:rsidRPr="00641ECA">
        <w:rPr>
          <w:rFonts w:cs="Arial"/>
          <w:color w:val="00000A"/>
          <w:szCs w:val="24"/>
        </w:rPr>
        <w:t xml:space="preserve">W pozostałym zakresie dokumentacja konkursu pozostaje bez zmian. </w:t>
      </w:r>
      <w:r w:rsidR="00274DC9" w:rsidRPr="009B77ED">
        <w:rPr>
          <w:rFonts w:cs="Calibri"/>
          <w:bCs w:val="0"/>
          <w:iCs w:val="0"/>
          <w:szCs w:val="24"/>
          <w:lang w:eastAsia="pl-PL"/>
        </w:rPr>
        <w:t xml:space="preserve">Zamawiający informuje, że </w:t>
      </w:r>
      <w:r w:rsidR="00274DC9" w:rsidRPr="009B77ED">
        <w:rPr>
          <w:rFonts w:cs="Calibri"/>
          <w:b/>
          <w:bCs w:val="0"/>
          <w:iCs w:val="0"/>
          <w:szCs w:val="24"/>
          <w:u w:val="single"/>
          <w:lang w:eastAsia="pl-PL"/>
        </w:rPr>
        <w:t xml:space="preserve">odpowiedzi na powyższe pytania stają się integralną częścią Regulaminu konkursu. </w:t>
      </w:r>
    </w:p>
    <w:p w14:paraId="2385B626" w14:textId="77777777" w:rsidR="00302A77" w:rsidRDefault="00302A77"/>
    <w:sectPr w:rsidR="0030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8255C" w14:textId="77777777" w:rsidR="009F01EE" w:rsidRDefault="009F01EE" w:rsidP="00302A77">
      <w:pPr>
        <w:spacing w:line="240" w:lineRule="auto"/>
      </w:pPr>
      <w:r>
        <w:separator/>
      </w:r>
    </w:p>
  </w:endnote>
  <w:endnote w:type="continuationSeparator" w:id="0">
    <w:p w14:paraId="623914A1" w14:textId="77777777" w:rsidR="009F01EE" w:rsidRDefault="009F01EE" w:rsidP="00302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0E58D" w14:textId="77777777" w:rsidR="009F01EE" w:rsidRDefault="009F01EE" w:rsidP="00302A77">
      <w:pPr>
        <w:spacing w:line="240" w:lineRule="auto"/>
      </w:pPr>
      <w:r>
        <w:separator/>
      </w:r>
    </w:p>
  </w:footnote>
  <w:footnote w:type="continuationSeparator" w:id="0">
    <w:p w14:paraId="499CA9D7" w14:textId="77777777" w:rsidR="009F01EE" w:rsidRDefault="009F01EE" w:rsidP="00302A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341D"/>
    <w:multiLevelType w:val="multilevel"/>
    <w:tmpl w:val="4654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03BED"/>
    <w:multiLevelType w:val="multilevel"/>
    <w:tmpl w:val="4654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60453"/>
    <w:multiLevelType w:val="multilevel"/>
    <w:tmpl w:val="4654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B61C53"/>
    <w:multiLevelType w:val="multilevel"/>
    <w:tmpl w:val="4654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C6217E"/>
    <w:multiLevelType w:val="multilevel"/>
    <w:tmpl w:val="4654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A957FA"/>
    <w:multiLevelType w:val="hybridMultilevel"/>
    <w:tmpl w:val="52B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E2C4B"/>
    <w:multiLevelType w:val="hybridMultilevel"/>
    <w:tmpl w:val="95BA8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B596A"/>
    <w:multiLevelType w:val="multilevel"/>
    <w:tmpl w:val="4654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C9"/>
    <w:rsid w:val="00086F51"/>
    <w:rsid w:val="000F57E8"/>
    <w:rsid w:val="001B7454"/>
    <w:rsid w:val="00274DC9"/>
    <w:rsid w:val="00302A77"/>
    <w:rsid w:val="00440C2F"/>
    <w:rsid w:val="00661A47"/>
    <w:rsid w:val="00917883"/>
    <w:rsid w:val="009A2FE9"/>
    <w:rsid w:val="009B77ED"/>
    <w:rsid w:val="009D7480"/>
    <w:rsid w:val="009E4E41"/>
    <w:rsid w:val="009F01EE"/>
    <w:rsid w:val="009F7699"/>
    <w:rsid w:val="00C530C6"/>
    <w:rsid w:val="00DF38D7"/>
    <w:rsid w:val="00FC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4EE1"/>
  <w15:docId w15:val="{02431647-5A9D-402C-9BEA-9D1FF8FC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7ED"/>
    <w:pPr>
      <w:spacing w:after="0"/>
      <w:ind w:firstLine="709"/>
      <w:jc w:val="both"/>
    </w:pPr>
    <w:rPr>
      <w:rFonts w:ascii="Arial Narrow" w:eastAsia="Times New Roman" w:hAnsi="Arial Narrow" w:cs="Times New Roman"/>
      <w:bCs/>
      <w:i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D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A7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A77"/>
    <w:rPr>
      <w:rFonts w:ascii="Arial Narrow" w:eastAsia="Times New Roman" w:hAnsi="Arial Narrow" w:cs="Times New Roman"/>
      <w:bCs/>
      <w:i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A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Narkun</dc:creator>
  <cp:lastModifiedBy>Pawel</cp:lastModifiedBy>
  <cp:revision>2</cp:revision>
  <dcterms:created xsi:type="dcterms:W3CDTF">2019-12-23T19:16:00Z</dcterms:created>
  <dcterms:modified xsi:type="dcterms:W3CDTF">2019-12-23T19:16:00Z</dcterms:modified>
</cp:coreProperties>
</file>